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1F5F" w:rsidRDefault="00761F5F" w:rsidP="00807AB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3pt;height:643.3pt">
            <v:imagedata r:id="rId7" o:title="2023-11-10_16666-33-44_winscan_to_pdf."/>
          </v:shape>
        </w:pict>
      </w:r>
    </w:p>
    <w:p w:rsidR="00761F5F" w:rsidRDefault="00761F5F" w:rsidP="00807A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1F5F" w:rsidRDefault="00761F5F" w:rsidP="00807A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1F5F" w:rsidRDefault="00761F5F" w:rsidP="00807A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761F5F" w:rsidRDefault="00761F5F" w:rsidP="00807ABC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07ABC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Главная  идея</w:t>
      </w:r>
      <w:r w:rsidRPr="00807ABC">
        <w:rPr>
          <w:rFonts w:ascii="Times New Roman" w:hAnsi="Times New Roman" w:cs="Times New Roman"/>
          <w:sz w:val="28"/>
          <w:szCs w:val="28"/>
        </w:rPr>
        <w:t>,  заложенная  в  основу  программы:    Здоровый  физически,  психически, нравственно,  адекватно оценивающий свое место и предназначение в жизни выпускник.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Цель  Программы:</w:t>
      </w:r>
      <w:r w:rsidRPr="00807ABC">
        <w:rPr>
          <w:rFonts w:ascii="Times New Roman" w:hAnsi="Times New Roman" w:cs="Times New Roman"/>
          <w:sz w:val="28"/>
          <w:szCs w:val="28"/>
        </w:rPr>
        <w:t>  поиск  оптимальных  средств  сохранения  и  укрепления  здоровья  учащихся школы, создание наиболее благоприятных условий для формирования у школьников отношения к  здоровому образу жизни как к одному из главных путей в достижении успеха.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Задачи:  </w:t>
      </w:r>
    </w:p>
    <w:p w:rsidR="00807ABC" w:rsidRP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07ABC" w:rsidRPr="00807ABC">
        <w:rPr>
          <w:rFonts w:ascii="Times New Roman" w:hAnsi="Times New Roman" w:cs="Times New Roman"/>
          <w:sz w:val="28"/>
          <w:szCs w:val="28"/>
        </w:rPr>
        <w:t>Отработать систему выявления уровня здоровья учащихся школы и целенаправленного отслеживания его в течение всего времени обучения.</w:t>
      </w:r>
    </w:p>
    <w:p w:rsidR="00807ABC" w:rsidRP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807ABC" w:rsidRPr="00807ABC">
        <w:rPr>
          <w:rFonts w:ascii="Times New Roman" w:hAnsi="Times New Roman" w:cs="Times New Roman"/>
          <w:sz w:val="28"/>
          <w:szCs w:val="28"/>
        </w:rPr>
        <w:t>Создать  условия  для  обеспечения  охраны  здоровья  учащихся,  их  полноценного физического развития и формирования здорового образа жизни.</w:t>
      </w:r>
    </w:p>
    <w:p w:rsidR="00807ABC" w:rsidRP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07ABC" w:rsidRPr="00807ABC">
        <w:rPr>
          <w:rFonts w:ascii="Times New Roman" w:hAnsi="Times New Roman" w:cs="Times New Roman"/>
          <w:sz w:val="28"/>
          <w:szCs w:val="28"/>
        </w:rPr>
        <w:t>Выработать  у  учащихся  отрицательное  отношение  к  ПАВ  и  последствиям  их употребления.</w:t>
      </w:r>
    </w:p>
    <w:p w:rsidR="00807ABC" w:rsidRP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807ABC" w:rsidRPr="00807ABC">
        <w:rPr>
          <w:rFonts w:ascii="Times New Roman" w:hAnsi="Times New Roman" w:cs="Times New Roman"/>
          <w:sz w:val="28"/>
          <w:szCs w:val="28"/>
        </w:rPr>
        <w:t>Популяризация  преимуществ  здорового  образа  жизни,  расширение  кругозора школьников в области физической культуры и спорта.</w:t>
      </w:r>
    </w:p>
    <w:p w:rsidR="00807ABC" w:rsidRP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807ABC" w:rsidRPr="00807ABC">
        <w:rPr>
          <w:rFonts w:ascii="Times New Roman" w:hAnsi="Times New Roman" w:cs="Times New Roman"/>
          <w:sz w:val="28"/>
          <w:szCs w:val="28"/>
        </w:rPr>
        <w:t>Организовать  систему  профилактических  работ  по  предупреждению  детского травматизма на дорогах, предотвращению роста заболеваемости учащихся школы.</w:t>
      </w:r>
    </w:p>
    <w:p w:rsidR="00807ABC" w:rsidRP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6. </w:t>
      </w:r>
      <w:r w:rsidR="00807ABC" w:rsidRPr="00807ABC">
        <w:rPr>
          <w:rFonts w:ascii="Times New Roman" w:hAnsi="Times New Roman" w:cs="Times New Roman"/>
          <w:sz w:val="28"/>
          <w:szCs w:val="28"/>
        </w:rPr>
        <w:t>Просвещение родителей в вопросах сохранения здоровья детей.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Основные мероприятия Программы. 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  Внедрение технологий профилактики заболеваемости детей.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  Повышение  квалификации  педагогических  работников  по  проблемам  сохранения  и укрепления здоровья детей через семинары.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  Педагогические,  просветительские  и  физкультурно-оздоровительные  мероприятия  со школьниками.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4.  Укрепление материальной базы школы с целью создания условий сохранения и укрепления здоровья детей.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5.  Организация  пропаганды  среди  родителей  (законных  представителей)    знаний  по сохранению и укреплению здоровья детей.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Сроки реализации Программы:</w:t>
      </w:r>
      <w:r w:rsidR="00E41C5A">
        <w:rPr>
          <w:rFonts w:ascii="Times New Roman" w:hAnsi="Times New Roman" w:cs="Times New Roman"/>
          <w:sz w:val="28"/>
          <w:szCs w:val="28"/>
        </w:rPr>
        <w:t xml:space="preserve">2022-2024 </w:t>
      </w:r>
      <w:r w:rsidRPr="00807ABC">
        <w:rPr>
          <w:rFonts w:ascii="Times New Roman" w:hAnsi="Times New Roman" w:cs="Times New Roman"/>
          <w:sz w:val="28"/>
          <w:szCs w:val="28"/>
        </w:rPr>
        <w:t>годы.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lastRenderedPageBreak/>
        <w:t> Перечень направлений  деятельности</w:t>
      </w:r>
      <w:r w:rsidR="00E41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7ABC">
        <w:rPr>
          <w:rFonts w:ascii="Times New Roman" w:hAnsi="Times New Roman" w:cs="Times New Roman"/>
          <w:sz w:val="28"/>
          <w:szCs w:val="28"/>
        </w:rPr>
        <w:t>по здоровьесбережению: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  Оптимизация санитарно-гигиенических условий обучения.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  Рациональная организация учебного процесса и режима учебной нагрузки.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  Обеспечение полноценного питания детей в образовательном учреждении.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4.  Совершенствование системы физического воспитания.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5.  Обеспечение психологического комфорта всем участникам образовательного процесса.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6.  Использование здоровьесберегающих образовательных технологий.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7.  Широкое использование программ образования в сфере образования.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8.  Интеграция в учебно-воспитательный процесс оздоровительных мероприятий.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9.  Обеспечение семейного консультирования, ориентированного на укрепление здоровья и улучшения социальной адаптации ребенка.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10.  Организация работы по укреплению здоровья учителей.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11.  Обучение педагогических кадров по вопросам охраны здоровья детей.</w:t>
      </w:r>
    </w:p>
    <w:p w:rsid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12.  Проведение мониторинга здоровья.</w:t>
      </w:r>
    </w:p>
    <w:p w:rsidR="00E41C5A" w:rsidRP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</w:p>
    <w:p w:rsid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</w:t>
      </w:r>
      <w:r w:rsidR="00807ABC" w:rsidRPr="00807ABC">
        <w:rPr>
          <w:rFonts w:ascii="Times New Roman" w:hAnsi="Times New Roman" w:cs="Times New Roman"/>
          <w:b/>
          <w:bCs/>
          <w:sz w:val="28"/>
          <w:szCs w:val="28"/>
        </w:rPr>
        <w:t>Критерии оценки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07ABC" w:rsidRPr="00807ABC">
        <w:rPr>
          <w:rFonts w:ascii="Times New Roman" w:hAnsi="Times New Roman" w:cs="Times New Roman"/>
          <w:sz w:val="28"/>
          <w:szCs w:val="28"/>
        </w:rPr>
        <w:t>эффективности программы:</w:t>
      </w:r>
    </w:p>
    <w:p w:rsidR="00E41C5A" w:rsidRP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Сбалансированность рациона питания и обеспечение санитарно-гигиенической безопасности питания;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Диспансерное наблюдение за здоровыми детьми и детьми, имеющими отклонения в состоянии здоровья;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Отсутствие (отрицательная динамика) случаев травматизма, фактов употребления наркотиков, алкоголя, табака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Обеспечение благоприятного социально-психологического климата в школе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Реализация двигательного режима;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Рост уровня мотивации к урокам физической культуры;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- позитивный рост охвата спортивными занятиями, кружками и секциями;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Массовость и результативность общешкольных мероприятий, направленных на укрепление и сохранение здоровья учащихся;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  Привлечение родителей к проблемам сохранения здоровья учащихся школы (тематические лекции, стенды и т.д.)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Законодательные и нормативные документы</w:t>
      </w:r>
      <w:r w:rsidR="00E41C5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807ABC">
        <w:rPr>
          <w:rFonts w:ascii="Times New Roman" w:hAnsi="Times New Roman" w:cs="Times New Roman"/>
          <w:sz w:val="28"/>
          <w:szCs w:val="28"/>
        </w:rPr>
        <w:t>для разработки программы: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  Закон РФ «Об образовании»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-  статья  2:  «Государственная  политика  в  области  образования  основывается  на  следующих принципах:  гуманистический  характер  образования,  приоритет  общечеловеческих  ценностей, жизни и здоровья человека…».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- статья 51: «Образовательное учреждение создает условия, гарантирующие охрану и укрепление здоровья обучающихся и воспитанников».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 Концепция модернизации Российского образования: «…</w:t>
      </w:r>
      <w:r w:rsidR="00E41C5A">
        <w:rPr>
          <w:rFonts w:ascii="Times New Roman" w:hAnsi="Times New Roman" w:cs="Times New Roman"/>
          <w:sz w:val="28"/>
          <w:szCs w:val="28"/>
        </w:rPr>
        <w:t xml:space="preserve">необходимо провести оптимизацию </w:t>
      </w:r>
      <w:r w:rsidRPr="00807ABC">
        <w:rPr>
          <w:rFonts w:ascii="Times New Roman" w:hAnsi="Times New Roman" w:cs="Times New Roman"/>
          <w:sz w:val="28"/>
          <w:szCs w:val="28"/>
        </w:rPr>
        <w:t>учебной,  психологической  и  физической  нагрузки  учащихся  и  создать  в  общеобразовательных учреждениях условий для сохранения и укрепления здоровья обучающихся».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 Проект «Наша новая школа».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 I.  ВВЕДЕНИЕ.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Можно  ли </w:t>
      </w:r>
      <w:r w:rsidR="00E41C5A">
        <w:rPr>
          <w:rFonts w:ascii="Times New Roman" w:hAnsi="Times New Roman" w:cs="Times New Roman"/>
          <w:sz w:val="28"/>
          <w:szCs w:val="28"/>
        </w:rPr>
        <w:t>   обучать  детей  так,  чтобы </w:t>
      </w:r>
      <w:r w:rsidRPr="00807ABC">
        <w:rPr>
          <w:rFonts w:ascii="Times New Roman" w:hAnsi="Times New Roman" w:cs="Times New Roman"/>
          <w:sz w:val="28"/>
          <w:szCs w:val="28"/>
        </w:rPr>
        <w:t>сохр</w:t>
      </w:r>
      <w:r w:rsidR="00E41C5A">
        <w:rPr>
          <w:rFonts w:ascii="Times New Roman" w:hAnsi="Times New Roman" w:cs="Times New Roman"/>
          <w:sz w:val="28"/>
          <w:szCs w:val="28"/>
        </w:rPr>
        <w:t>анилось  или  даже укреплялось</w:t>
      </w:r>
      <w:r w:rsidRPr="00807ABC">
        <w:rPr>
          <w:rFonts w:ascii="Times New Roman" w:hAnsi="Times New Roman" w:cs="Times New Roman"/>
          <w:sz w:val="28"/>
          <w:szCs w:val="28"/>
        </w:rPr>
        <w:t xml:space="preserve"> состояние  их здоровья?  Теоретически  –  да,  практически  –  не  получается.    Врачи-педиатры, наблюдающие  состояние  здоровья  школьников,  а  также  данные  государственной медицинской  статистики  свидетельствуют  о  негативных  изменениях  в  организме  учащихся  в процессе  их  обучения  в  школах  разного  типа.  Еще  в  начале  ХХ  века  основоположник отечественной  школьной  гигиены  Ф.Ф.Эрисман  внес  понятие  «школьные  болезни», возникновение  которых  обусловлено  обучением  детей.  К  этим  болезням  им  было  отнесена близорукость (нарушение зрения), а также сколиоз (боковое нарушение позвоночника) и анемия (низкий  уровень  гемоглобина  в  кр</w:t>
      </w:r>
      <w:r w:rsidR="00E41C5A">
        <w:rPr>
          <w:rFonts w:ascii="Times New Roman" w:hAnsi="Times New Roman" w:cs="Times New Roman"/>
          <w:sz w:val="28"/>
          <w:szCs w:val="28"/>
        </w:rPr>
        <w:t xml:space="preserve">ови).  В  современных  условиях «школьные  болезни» </w:t>
      </w:r>
      <w:r w:rsidRPr="00807ABC">
        <w:rPr>
          <w:rFonts w:ascii="Times New Roman" w:hAnsi="Times New Roman" w:cs="Times New Roman"/>
          <w:sz w:val="28"/>
          <w:szCs w:val="28"/>
        </w:rPr>
        <w:t>сохраняются, хотя их структура изменилась.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   У  наших  школьников  чаще  выявляются  нервно-психические  расстройства  как предпатологические и патологические состояния, которые специалисты увязывают с организацией учебно-воспитательного процесса в школе.</w:t>
      </w:r>
      <w:r w:rsidR="00E41C5A">
        <w:rPr>
          <w:rFonts w:ascii="Times New Roman" w:hAnsi="Times New Roman" w:cs="Times New Roman"/>
          <w:sz w:val="28"/>
          <w:szCs w:val="28"/>
        </w:rPr>
        <w:t xml:space="preserve"> (социальный педагог, психолог школы)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        К  другим  заболеваниям,  часто  возникающим  у  школьников,  относятся  нарушение  зрения (миопия,  рефракционная  или  осевая,  и  т.д.),  болезни  костно-мышечной  системы  (сколиоз, патологический кифоз или лордоз, плоскостопие).</w:t>
      </w:r>
    </w:p>
    <w:p w:rsidR="00807ABC" w:rsidRPr="00807ABC" w:rsidRDefault="00E41C5A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 Заболеваемость детей школьного</w:t>
      </w:r>
      <w:r w:rsidR="00807ABC" w:rsidRPr="00807A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возраста держится  на  высоком уровне и составляет примерно 2</w:t>
      </w:r>
      <w:r w:rsidR="00DF3CDA">
        <w:rPr>
          <w:rFonts w:ascii="Times New Roman" w:hAnsi="Times New Roman" w:cs="Times New Roman"/>
          <w:sz w:val="28"/>
          <w:szCs w:val="28"/>
        </w:rPr>
        <w:t>200-23</w:t>
      </w:r>
      <w:r>
        <w:rPr>
          <w:rFonts w:ascii="Times New Roman" w:hAnsi="Times New Roman" w:cs="Times New Roman"/>
          <w:sz w:val="28"/>
          <w:szCs w:val="28"/>
        </w:rPr>
        <w:t xml:space="preserve">00 </w:t>
      </w:r>
      <w:r w:rsidR="00807ABC" w:rsidRPr="00807ABC">
        <w:rPr>
          <w:rFonts w:ascii="Times New Roman" w:hAnsi="Times New Roman" w:cs="Times New Roman"/>
          <w:sz w:val="28"/>
          <w:szCs w:val="28"/>
        </w:rPr>
        <w:t>заб</w:t>
      </w:r>
      <w:r>
        <w:rPr>
          <w:rFonts w:ascii="Times New Roman" w:hAnsi="Times New Roman" w:cs="Times New Roman"/>
          <w:sz w:val="28"/>
          <w:szCs w:val="28"/>
        </w:rPr>
        <w:t xml:space="preserve">олеваний  на  </w:t>
      </w:r>
      <w:r w:rsidR="00DF3CDA">
        <w:rPr>
          <w:rFonts w:ascii="Times New Roman" w:hAnsi="Times New Roman" w:cs="Times New Roman"/>
          <w:sz w:val="28"/>
          <w:szCs w:val="28"/>
        </w:rPr>
        <w:t>572</w:t>
      </w:r>
      <w:r>
        <w:rPr>
          <w:rFonts w:ascii="Times New Roman" w:hAnsi="Times New Roman" w:cs="Times New Roman"/>
          <w:sz w:val="28"/>
          <w:szCs w:val="28"/>
        </w:rPr>
        <w:t xml:space="preserve"> детей,  так как каждый школьник на протяжении учебного года условно </w:t>
      </w:r>
      <w:r w:rsidR="00807ABC" w:rsidRPr="00807ABC">
        <w:rPr>
          <w:rFonts w:ascii="Times New Roman" w:hAnsi="Times New Roman" w:cs="Times New Roman"/>
          <w:sz w:val="28"/>
          <w:szCs w:val="28"/>
        </w:rPr>
        <w:t>болеет  2,4-2,6  раза.  Э</w:t>
      </w:r>
      <w:r>
        <w:rPr>
          <w:rFonts w:ascii="Times New Roman" w:hAnsi="Times New Roman" w:cs="Times New Roman"/>
          <w:sz w:val="28"/>
          <w:szCs w:val="28"/>
        </w:rPr>
        <w:t>то свидетельствует о низкой </w:t>
      </w:r>
      <w:r w:rsidR="00807ABC" w:rsidRPr="00807ABC">
        <w:rPr>
          <w:rFonts w:ascii="Times New Roman" w:hAnsi="Times New Roman" w:cs="Times New Roman"/>
          <w:sz w:val="28"/>
          <w:szCs w:val="28"/>
        </w:rPr>
        <w:t>сопротивляемости организма к патогенным микроорганизмам и вирусам, а также к неблагоприятным возд</w:t>
      </w:r>
      <w:r>
        <w:rPr>
          <w:rFonts w:ascii="Times New Roman" w:hAnsi="Times New Roman" w:cs="Times New Roman"/>
          <w:sz w:val="28"/>
          <w:szCs w:val="28"/>
        </w:rPr>
        <w:t>ействиям окружающей среды.У </w:t>
      </w:r>
      <w:r w:rsidR="00807ABC" w:rsidRPr="00807ABC">
        <w:rPr>
          <w:rFonts w:ascii="Times New Roman" w:hAnsi="Times New Roman" w:cs="Times New Roman"/>
          <w:sz w:val="28"/>
          <w:szCs w:val="28"/>
        </w:rPr>
        <w:t>совре</w:t>
      </w:r>
      <w:r>
        <w:rPr>
          <w:rFonts w:ascii="Times New Roman" w:hAnsi="Times New Roman" w:cs="Times New Roman"/>
          <w:sz w:val="28"/>
          <w:szCs w:val="28"/>
        </w:rPr>
        <w:t>менных школьников стали чаще выявлять такие  нарушения физического развития, как дефицит массы тел  и низкий рост. Все это подтверждает,  что в образовательном учреждении необходимо осуществлять меры по сохранению и </w:t>
      </w:r>
      <w:r w:rsidR="00807ABC" w:rsidRPr="00807ABC">
        <w:rPr>
          <w:rFonts w:ascii="Times New Roman" w:hAnsi="Times New Roman" w:cs="Times New Roman"/>
          <w:sz w:val="28"/>
          <w:szCs w:val="28"/>
        </w:rPr>
        <w:t>укреплению здоровья обучающихся.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     Опыт  некоторых  школ  показывает,    что  создание  благоприятной  образовательной  среда способствует не только прочным знаниям, но и одновременно способствует укреплению здоровья школьников.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     Биологическая реакция организма школьника зависит от его адаптационных возможностей, так и от силы сочетаемого воздействия образовательной среды.</w:t>
      </w:r>
    </w:p>
    <w:p w:rsidR="00807ABC" w:rsidRPr="00807ABC" w:rsidRDefault="001D751B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 Многие параметры образовательной среды регламентированы санитарными нормами и правилами, которые являются </w:t>
      </w:r>
      <w:r w:rsidR="00807ABC" w:rsidRPr="00807ABC">
        <w:rPr>
          <w:rFonts w:ascii="Times New Roman" w:hAnsi="Times New Roman" w:cs="Times New Roman"/>
          <w:sz w:val="28"/>
          <w:szCs w:val="28"/>
        </w:rPr>
        <w:t>обязател</w:t>
      </w:r>
      <w:r>
        <w:rPr>
          <w:rFonts w:ascii="Times New Roman" w:hAnsi="Times New Roman" w:cs="Times New Roman"/>
          <w:sz w:val="28"/>
          <w:szCs w:val="28"/>
        </w:rPr>
        <w:t>ьными и подлежат выполнению в интересах </w:t>
      </w:r>
      <w:r w:rsidR="00807ABC" w:rsidRPr="00807ABC">
        <w:rPr>
          <w:rFonts w:ascii="Times New Roman" w:hAnsi="Times New Roman" w:cs="Times New Roman"/>
          <w:sz w:val="28"/>
          <w:szCs w:val="28"/>
        </w:rPr>
        <w:t>сохранения здоровья школьников.</w:t>
      </w:r>
    </w:p>
    <w:p w:rsidR="00807ABC" w:rsidRPr="00807ABC" w:rsidRDefault="001D751B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        Именно поэтому разработанная нами программа «Здоровье» направлена на </w:t>
      </w:r>
      <w:r w:rsidR="00807ABC" w:rsidRPr="00807ABC">
        <w:rPr>
          <w:rFonts w:ascii="Times New Roman" w:hAnsi="Times New Roman" w:cs="Times New Roman"/>
          <w:sz w:val="28"/>
          <w:szCs w:val="28"/>
        </w:rPr>
        <w:t>внедрение здоровьесберегающих технологий и валеологическое образование учащихся.</w:t>
      </w:r>
    </w:p>
    <w:p w:rsidR="00807ABC" w:rsidRPr="00807ABC" w:rsidRDefault="001D751B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реализации программы«Здоровье» задействованы </w:t>
      </w:r>
      <w:r w:rsidR="00807ABC" w:rsidRPr="00807ABC">
        <w:rPr>
          <w:rFonts w:ascii="Times New Roman" w:hAnsi="Times New Roman" w:cs="Times New Roman"/>
          <w:sz w:val="28"/>
          <w:szCs w:val="28"/>
        </w:rPr>
        <w:t>все </w:t>
      </w:r>
      <w:r>
        <w:rPr>
          <w:rFonts w:ascii="Times New Roman" w:hAnsi="Times New Roman" w:cs="Times New Roman"/>
          <w:sz w:val="28"/>
          <w:szCs w:val="28"/>
        </w:rPr>
        <w:t>службы школы: администрация,педагоги, социальный педагог, советник директора, школьный  психолог, медицинский работник и технический персонал.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II.  ЦЕЛЬ ПРОГРАММЫ.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Целью  данной  программы  является  поиск  оптимальных  средств  сохранения  и  укрепления здоровья учащихся школы, создание наиболее благоприятных условий для формирования у школьников  отношения  к  здоровому  образу  жизни  как  к  одному  из  главных  путей  в  достижении успеха.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         Исходя, из конкретной ситуации в школе и в соответствии с постановленной целью можно определить следующие задачи деятельности педагогического коллектива.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 III.  ЗАДАЧИ.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  Отработать систему выявления уровня здоровья учащихся школы и целенаправленного отслеживания его в течение всего времени обучения.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  Создать  условия  для  обеспечения  охраны  здоровья  учащихся,  их  полноценного физического развития и формирования здорового образа жизни.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  Выработать  у  учащихся  отрицательное  отношение  к  ПАВ  и  последствиям  их употребления.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4.  Популяризация  преимуществ  здорового  образа  жизни,  расширение  кругозора школьников в области физической культуры и спорта.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5.  Организовать  систему  профилактических  работ  по  предупреждению  детского травматизма на дорогах, предотвращению роста заболеваемости учащихся школы.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6.  Просвещение родителей в вопросах сохранения здоровья детей.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IV.  ПРОГНОЗИРУЕМЫЙ РЕЗУЛЬТАТ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  Здоровый физически, психически, нравственно,  адекватно оценивающий свое место и предназначение в жизни выпускник.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  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V.  УЧАСТНИКИ ПРОГРАММЫ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учащиеся;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классные руководители;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учителя-предметники;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школьный фельдшер;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врач-педиатр, закрепленный за учреждением;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врачи-специалисты;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социальный педагог;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родители.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 VI.  ОСНОВНЫЕ НАПРАВЛЕНИЯ ДЕЯТЕЛЬНОСТИ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  Учебно-воспитательная работа – научно обоснованная и строго регламентированная.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5400"/>
        <w:gridCol w:w="1440"/>
      </w:tblGrid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режима ступенчатого повышения нагрузки для   учащихся первого класса с целью обеспечения адаптации к  новым условиям.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Сентябрь- ноябрь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Валеологический анализ расписания уроков.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Сентябрь, январь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перемен и длительной динамической паузы с  обязательным пребыванием на свежем воздухе (1-4-е классы).         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перемен и создание на переменах таких условий,  которые способствовали бы двигательному режиму учащихся  разных возрастов.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Включение вопросов пропаганды ЗОЖ и профилактики употребления ПАВ в рабочие программы  по биологии, ОБЖ и др. предметам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Валеологический анализ урока.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Повышение валеологической грамотности учителей.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Структурирование учебных программ  на основе валеологических  принципов.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Диагностическая  работа  –  комплекс  мероприятий,  направленных  на  отслеживание параметров  здоровья  как  учащихся,  так  и  учителей,  изучение  подвижности  адаптивных перестроек и работоспособности под действием природных и социальных факторов среды обитания.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5400"/>
        <w:gridCol w:w="1440"/>
      </w:tblGrid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Оформление  листка здоровья в классных журналах.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Осуществление контроля  за соблюдением норм аудиторной и внеаудиторной  учебной нагрузки обучающихся.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Анализ степени адаптации учащихся 1-х, 5-х, 10-х классов  при переходе с одной ступени обучения на другую.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Запуск мониторинга уровня здоровья обучающихся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Учет пропусков уроков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Запуск медико-педагогического мониторинга детей и подростков  при зачислении их в школу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Апрель-май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Анкетирование учащихся с целью выявления их опыта табакокурения, употребления алкоголя и ПАВ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ноябрь-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 Профилактическая  и  коррекционная  работа  –  предупреждение  и  своевременное выявление  отклонений  в  развитии  и  состоянии  здоровья  воспитанников,  а  при  наличии каких-либо недугов профилактика обострения и прогрессирования болезненного процесса.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5"/>
        <w:gridCol w:w="5220"/>
        <w:gridCol w:w="1620"/>
      </w:tblGrid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Плановый медосмотр.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</w:tr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Мониторинг естественной и искусственной освещенности учебных  кабинетов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Формирование, сохранение и корректировка здоровья учащихся и педагогов.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Мониторинг санитарного состояния учебного помещения – отопление, вентиляция, освещенность, водоснабжение, канализация.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Проведение плановой диспансеризации подростков.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поликлиники</w:t>
            </w:r>
          </w:p>
        </w:tc>
      </w:tr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горячего питания.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</w:tr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Контроль пищевого рациона (достаточность, сбалансированность, правильность, сочетание продуктов).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Ноябрь-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Контроль за состоянием рабочей мебели. 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Ноябрь,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</w:tr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Ознакомление педагогического коллектива с конечным результатом медосмотра и диспансеризации.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807ABC" w:rsidRPr="00807ABC" w:rsidTr="00807ABC">
        <w:tc>
          <w:tcPr>
            <w:tcW w:w="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Контроль за проведением ремонтных работ помещения школы.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Работа  по  пропаганде  ЗОЖ  и  проф</w:t>
      </w:r>
      <w:r w:rsidR="001D751B">
        <w:rPr>
          <w:rFonts w:ascii="Times New Roman" w:hAnsi="Times New Roman" w:cs="Times New Roman"/>
          <w:sz w:val="28"/>
          <w:szCs w:val="28"/>
        </w:rPr>
        <w:t xml:space="preserve">илактике  употребления  ПАВ – комплекс </w:t>
      </w:r>
      <w:r w:rsidRPr="00807ABC">
        <w:rPr>
          <w:rFonts w:ascii="Times New Roman" w:hAnsi="Times New Roman" w:cs="Times New Roman"/>
          <w:sz w:val="28"/>
          <w:szCs w:val="28"/>
        </w:rPr>
        <w:t>мероприятий  направленных  на  популяризацию  преимуществ  здорового  образа  жизни  и формирование у учащихся отрицательного отношения к ПАВ и последствиям их  употребления.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"/>
        <w:gridCol w:w="5355"/>
        <w:gridCol w:w="1440"/>
      </w:tblGrid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Реализация мероприятий по профилактике наркомании, алкоголизма и табакокурения 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Внедрение обучающих программ-тренингов активной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психологической защиты для детей и подростков; составление психологических характеристик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самоуправления детей и подростков в целях формирования личностной устойчивости к социальным патологиям 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внеурочной занятости учащихся школы: кружки, секции, игровые площадки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Раннее выявление социальных патологий в детско-подростковой среде: подворовой обход, патронаж семей, находящихся в социально-опасном положении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социального контроля за данным контингентом детей: патронаж, анкетирование, организация питания, контроль за посещаемостью занятий, профилактические беседы 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Оказание медико-психологической помощи детям и родителям 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Учёт обучающихся с риском наркотизации и проблемами наркотической зависимости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172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Взаимодействие с наркологической службой</w:t>
            </w:r>
            <w:r w:rsidR="00172293">
              <w:rPr>
                <w:rFonts w:ascii="Times New Roman" w:hAnsi="Times New Roman" w:cs="Times New Roman"/>
                <w:sz w:val="28"/>
                <w:szCs w:val="28"/>
              </w:rPr>
              <w:t xml:space="preserve"> МВД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Предупреждение внутрисемейного вовлечения детей в раннюю наркотизацию: оказание адресной помощи, тренинги для родителей и детей по активной антинаркотической профилактике 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  <w:tr w:rsidR="00807ABC" w:rsidRPr="00807ABC" w:rsidTr="00807ABC">
        <w:tc>
          <w:tcPr>
            <w:tcW w:w="5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3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Предупреждение случаев жестокого обращения с детьми: семейные праздники, спортивные соревнования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Научно-методическая  и  опытно-экспериментальная  работа  –  скорейшее  внедрение результатов  научных  достижений  в  плане  сохранения  и  укрепления  здоровья  в  практику образования, разработка новых авторских учебных программ, методик и методов обучения, а также их экспериментальное  внедрение в учебный процесс.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5400"/>
        <w:gridCol w:w="1613"/>
      </w:tblGrid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Внедрение новых результатов научных достижений в области  экологии,   медицины, психологии, касающихся охраны и укрепления здоровья учащихся и учителей, в практику учебно-воспитательного процесса.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Сентябрь-ноябрь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Методическое обеспечение просветительской антинаркотической работы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  года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 xml:space="preserve">Контроль за недопустимостью использования в отношении учащихся и </w:t>
            </w: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учителей непроверенных оздоровительных систем и методов.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 течение года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Информационно-просветительная  работа  –  пропаганда  здорового  образа  жизни, наглядная  агитация,  консультации  по  всем  валеологическим  вопросам,  включая  такие формы работы, как индивидуальная, групповая, коллективная.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5"/>
        <w:gridCol w:w="5400"/>
        <w:gridCol w:w="1440"/>
      </w:tblGrid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Использование различных форм массовой пропаганды здорового образа жизни: организация лекций, проведение праздников «День Здоровья»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Разработка и проведение общешкольных профилактических мероприятий: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- акции;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-«круглые столы»;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- конференции;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- дискуссии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Проведение родительских лекториев 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</w:tc>
      </w:tr>
      <w:tr w:rsidR="00807ABC" w:rsidRPr="00807ABC" w:rsidTr="00807ABC">
        <w:tc>
          <w:tcPr>
            <w:tcW w:w="4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Использование наглядной агитации: выпуск стенгазет,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оформление уголков здоровья в классных комнатах, воспитание учащихся личными примером учителей          ( привлекательность внешнего вида, доброжелательность в общении, забота о собственном здоровье, занятия спортом).</w:t>
            </w:r>
          </w:p>
        </w:tc>
        <w:tc>
          <w:tcPr>
            <w:tcW w:w="1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Координационная работа – формирование непрерывного валеологического образования. Связь  с  ведущими  научно-методическими  центрами  по  валеологии,  институтами повышения квалификации.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VII.  ФУНКЦИИ РАЗЛИЧНЫХ КАТЕГОРИЙ РАБОТНИКОВ ШКОЛЫ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 В КОНТЕКСТЕ РЕАЛИЗАЦИИ ПРОГРАММЫ.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1.Функции  медицинской службы: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проведение диспансеризации учащихся школы;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медосмотр учащихся школы,  определение уровня физического здоровья;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  выявление учащихся специальной медицинской  групп.                                      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2.Функции директора и его заместителей: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общее руководство реализацией программы: организация, координация, контроль;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общее руководство и контроль за организацией горячего питания учащихся в школе;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преподавания вопросов ЗОЖ и профилактики употребления ПАВ  на уроках;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и контроль уроков физкультуры;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обеспечение работы спортзала во внеурочное время и во время каникул, работы спортивных секций;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разработка системы внеклассных мероприятий по укреплению физического здоровья учащихся и ее контроль; 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организация работы классных руководителей по программе «Здоровье на 5!» и ее контроль;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создания банка данных о социально неблагополучных семьях и обеспечение поддержки детей из таких семей;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3.Функции классного руководителя и воспитателя: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санитарно-гигиеническая работа по организации жизнедеятельности детей в школе;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и проведение в классном коллективе мероприятий по профилактике частых заболеваний учащихся;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и проведение в классном коллективе мероприятий по профилактике детского травматизма на дорогах;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и проведение в классном коллективе мероприятий по профилактике употребления ПАВ;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и проведение профилактических работы с родителями;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встреч родителей с представителями правоохранительных органов, работниками</w:t>
      </w:r>
      <w:r w:rsidR="001D751B">
        <w:rPr>
          <w:rFonts w:ascii="Times New Roman" w:hAnsi="Times New Roman" w:cs="Times New Roman"/>
          <w:sz w:val="28"/>
          <w:szCs w:val="28"/>
        </w:rPr>
        <w:t xml:space="preserve"> ПДН,</w:t>
      </w:r>
      <w:r w:rsidRPr="00807ABC">
        <w:rPr>
          <w:rFonts w:ascii="Times New Roman" w:hAnsi="Times New Roman" w:cs="Times New Roman"/>
          <w:sz w:val="28"/>
          <w:szCs w:val="28"/>
        </w:rPr>
        <w:t xml:space="preserve"> ГИБДД, КДН, медработниками, наркологами;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и проведение внеклассных мероприятий (беседы, часы общения,  диспуты, лекции, КТД, конкурсы и др.) в рамках программы «Здоровье на 5!»;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организация и проведение исследования уровня физического и психофизического здоровья учащихся;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  организация и проведение диагностик уровня и качества знаний учащимися правил гигиены, дорожного движения, правовой культуры.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VIII.  СОТРУДНИЧЕСТВО ШКОЛЫ С ДРУГИМИ УЧРЕЖДЕНИЯМИ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5"/>
        <w:gridCol w:w="3240"/>
        <w:gridCol w:w="3060"/>
      </w:tblGrid>
      <w:tr w:rsidR="00807ABC" w:rsidRPr="00807ABC" w:rsidTr="00807ABC"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Учреждение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Задачи и направления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Формы взаимодействия</w:t>
            </w:r>
          </w:p>
        </w:tc>
      </w:tr>
      <w:tr w:rsidR="00807ABC" w:rsidRPr="00807ABC" w:rsidTr="00807ABC"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ЦРБ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Профилактика заболеваний, выявление их на ранней стадии и своевременное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лечение.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Профосмотры, диспансе-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ризации, медицинская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помощь для учащихся и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сотрудников школы.</w:t>
            </w:r>
          </w:p>
        </w:tc>
      </w:tr>
      <w:tr w:rsidR="00807ABC" w:rsidRPr="00807ABC" w:rsidTr="00807ABC"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ГИБДД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Предупреждение детского травматизма. 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Лекции, беседы, ролевые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игры для учащихся и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</w:tc>
      </w:tr>
      <w:tr w:rsidR="00807ABC" w:rsidRPr="00807ABC" w:rsidTr="00807ABC"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172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 xml:space="preserve">МВД по </w:t>
            </w:r>
            <w:r w:rsidR="00172293">
              <w:rPr>
                <w:rFonts w:ascii="Times New Roman" w:hAnsi="Times New Roman" w:cs="Times New Roman"/>
                <w:sz w:val="28"/>
                <w:szCs w:val="28"/>
              </w:rPr>
              <w:t>г.Южно-Сухокумск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Предупреждение и пресечение правонарушений связанных с незаконным оборотом наркотиков в ОУ, профилактика административных правонарушений.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Рейды, дежурства,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участие в совете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профилактики, лекции,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беседы для учащихся и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родителей</w:t>
            </w:r>
          </w:p>
        </w:tc>
      </w:tr>
      <w:tr w:rsidR="00807ABC" w:rsidRPr="00807ABC" w:rsidTr="00807ABC">
        <w:tc>
          <w:tcPr>
            <w:tcW w:w="17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Врач – нарколог</w:t>
            </w:r>
          </w:p>
        </w:tc>
        <w:tc>
          <w:tcPr>
            <w:tcW w:w="3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Профилактика употребления ПАВ (в том числе табакокурения, употребления алкоголя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и наркотиков)</w:t>
            </w:r>
          </w:p>
        </w:tc>
        <w:tc>
          <w:tcPr>
            <w:tcW w:w="30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Лекции для учащихся и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родителей,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индивидуальные беседы,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психологические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тренинги.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  <w:r w:rsidRPr="00807ABC">
        <w:rPr>
          <w:rFonts w:ascii="Times New Roman" w:hAnsi="Times New Roman" w:cs="Times New Roman"/>
          <w:b/>
          <w:bCs/>
          <w:sz w:val="28"/>
          <w:szCs w:val="28"/>
        </w:rPr>
        <w:t>IX.  ПЛАН РЕАЛИЗАЦИИ ПРО</w:t>
      </w:r>
      <w:r w:rsidR="00172293">
        <w:rPr>
          <w:rFonts w:ascii="Times New Roman" w:hAnsi="Times New Roman" w:cs="Times New Roman"/>
          <w:b/>
          <w:bCs/>
          <w:sz w:val="28"/>
          <w:szCs w:val="28"/>
        </w:rPr>
        <w:t>ГРАММЫ «ЗДОРОВЬЕ НА 5!» НА  2022-2023</w:t>
      </w:r>
      <w:r w:rsidRPr="00807ABC">
        <w:rPr>
          <w:rFonts w:ascii="Times New Roman" w:hAnsi="Times New Roman" w:cs="Times New Roman"/>
          <w:b/>
          <w:bCs/>
          <w:sz w:val="28"/>
          <w:szCs w:val="28"/>
        </w:rPr>
        <w:t xml:space="preserve"> УЧЕБНЫЙ ГОД</w:t>
      </w:r>
    </w:p>
    <w:p w:rsidR="00807ABC" w:rsidRPr="00807ABC" w:rsidRDefault="00172293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 (2022/2023</w:t>
      </w:r>
      <w:r w:rsidR="00807ABC" w:rsidRPr="00807ABC">
        <w:rPr>
          <w:rFonts w:ascii="Times New Roman" w:hAnsi="Times New Roman" w:cs="Times New Roman"/>
          <w:sz w:val="28"/>
          <w:szCs w:val="28"/>
        </w:rPr>
        <w:t xml:space="preserve"> уч.г.)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 Исследование и комплексная оценка состояния образовательной среды и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 состояния здоровья учащихся. Медицинская диагностика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1620"/>
        <w:gridCol w:w="1080"/>
        <w:gridCol w:w="2055"/>
      </w:tblGrid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Мероприятия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Оформление медицинских карт и листков Здоровья в классных журналах. Комплектация на их основе физкультурных групп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Шк.медсестра, Кл.руководит.,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учителя физ-культуры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Диспансеризация учащихся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поликлиники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2-9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Шк.медсестра, кл.руководит.,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поликлиники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Профосмотры старшеклассников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 графику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поликлиники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Шк.медсестра, кл.руководит.,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специалисты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поликлиники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Анализ случаев травматизма в школе.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Шк.медсестра, кл.руководит.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Анализ посещаемости и пропусков занятий по болезни</w:t>
            </w:r>
          </w:p>
        </w:tc>
        <w:tc>
          <w:tcPr>
            <w:tcW w:w="16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20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Шк.медсестра, кл.руководит.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2.Мониторинг  психофизического здоровья учащихся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20"/>
        <w:gridCol w:w="1800"/>
        <w:gridCol w:w="900"/>
        <w:gridCol w:w="2024"/>
      </w:tblGrid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Тестирование в рамках Комплексной программы оценки психофизического    состояния и функционирования возможностей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организма человека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Психологический мониторинг здоровья учащихся: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 тест на адаптацию в нач.школе,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средней школе, старшей школе;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 тест на тревожность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Сентябрь-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1, 3, 5,  10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психолог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Анкетирование учащихся, учителей и родителей в рамках программы «Здоровье на 5!»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9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 ВР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 Контроль за соблюдением санитарно-гигиенического  режима в школьном учреждении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5"/>
        <w:gridCol w:w="1800"/>
        <w:gridCol w:w="1375"/>
        <w:gridCol w:w="2024"/>
      </w:tblGrid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Эстетическое оформление класса и школы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 ВР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Рациональное расписание уроков, не допускающее  перегрузок (соблюдение требований СанПиНа)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Зам.дир. по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Смотр кабинетов, их соответствие гигиеническим требованиям: проветривание;   освещение;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 раз в нед.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Все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помещения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Зам.директора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 АХЧ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Контроль за качеством питания и питьевым режимом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Ежедневно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321B46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Мед.сестра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Диагностика  загруженности учащихся домашними занятиями.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Зам.дир. по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УВР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активного отдыха на переменах.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Постоянно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 4.Медицинское обслуживание и профилактика заболеваний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1800"/>
        <w:gridCol w:w="1080"/>
        <w:gridCol w:w="2024"/>
      </w:tblGrid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Прививки детей согласно приказам Минздрава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Мед.сестра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Профилактическая работа во время эпидемий.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мед.сестра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Профилактическая работа через беседы, уголки здоровья, санбюллетени, полезные советы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321B46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Социальный педагог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5.Физическое воспитание, организация активно-двигательного досуга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1800"/>
        <w:gridCol w:w="1080"/>
        <w:gridCol w:w="2024"/>
      </w:tblGrid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Профилактика нарушения осанки на уроках физкультуры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физкультуры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Подвижные перемены с использованием возможностей спортивного зала, рекреаций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Учитель Физ-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ры, учителя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нач. классов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школьных соревнований и участие школьников в районных и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краевых соревнованиях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Кл.рук-ли,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учителя физ-ры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«Дней Здоровья», прогулок, поездок, экскурсий, походов.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21B46" w:rsidRDefault="00321B46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 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 руководите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ли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Работа спортивных секций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теч.года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Учитель физ-ры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6.Профилактика травматизма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1800"/>
        <w:gridCol w:w="1080"/>
        <w:gridCol w:w="2024"/>
      </w:tblGrid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Занятия по правилам дорожного движения (выступление сотрудников ГИБДД,  тематические классные часы, викторины, конкурс рисунков, плакатов)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Зам.дир. по ВР,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 руководит.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Тематические уроки по профилактике травматизма в рамках  курса  ОБЖ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 программе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ОБЖ, учителя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нач.классов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Инструктаж сотрудников школы и учащихся по правилам техники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безопасности.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Директор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школы,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 рук-ли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Статистика и анализ случаев травматизма в школе.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Медсестра, зам.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директора по УВР</w:t>
            </w:r>
          </w:p>
        </w:tc>
      </w:tr>
    </w:tbl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7. Работа по пропаганде ЗОЖ и профилактике употребления ПАВ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5"/>
        <w:gridCol w:w="1800"/>
        <w:gridCol w:w="1080"/>
        <w:gridCol w:w="2024"/>
      </w:tblGrid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Срок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Класс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Ответственный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172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Участие в профилактической</w:t>
            </w:r>
            <w:r w:rsidR="0017229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 xml:space="preserve">межведомственной акции </w:t>
            </w:r>
            <w:r w:rsidR="00172293">
              <w:rPr>
                <w:rFonts w:ascii="Times New Roman" w:hAnsi="Times New Roman" w:cs="Times New Roman"/>
                <w:sz w:val="28"/>
                <w:szCs w:val="28"/>
              </w:rPr>
              <w:t>«Твой выбор»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май-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  <w:r w:rsidR="00321B46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Организация кинолектория для учащихся с демонстрацией фильмов антинаркотической направленности «Как прекрасна жизнь!»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321B46" w:rsidRPr="00807ABC" w:rsidRDefault="00321B46" w:rsidP="00321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Социальный педагог, </w:t>
            </w:r>
            <w:r w:rsidR="00807ABC" w:rsidRPr="00807ABC">
              <w:rPr>
                <w:rFonts w:ascii="Times New Roman" w:hAnsi="Times New Roman" w:cs="Times New Roman"/>
                <w:sz w:val="28"/>
                <w:szCs w:val="28"/>
              </w:rPr>
              <w:t>зам. директора по ВР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Турнир по мини-футболу 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5-6 кл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7-8 кл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учителя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физической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культуры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Тематические классные часы «Здоровье свое ты всегда береги, без вредных привычек по жизни иди»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рамках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месячника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«Здоровье»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 кл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  <w:r w:rsidR="00321B46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Конкурс рисунков «Я выбираю жизнь»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 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  <w:r w:rsidR="00321B46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Конкурс плакатов «Нет –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наркотикам!»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 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5-11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321B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 xml:space="preserve">Зам. дир. по ВР, </w:t>
            </w:r>
            <w:r w:rsidR="00321B46">
              <w:rPr>
                <w:rFonts w:ascii="Times New Roman" w:hAnsi="Times New Roman" w:cs="Times New Roman"/>
                <w:sz w:val="28"/>
                <w:szCs w:val="28"/>
              </w:rPr>
              <w:t>Социальный педагог.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Конкурс рисунков « Вредные привычки - нам не сестрички!»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рамках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месячника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«Здоровье»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1-4 кл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  <w:r w:rsidR="00321B46">
              <w:rPr>
                <w:rFonts w:ascii="Times New Roman" w:hAnsi="Times New Roman" w:cs="Times New Roman"/>
                <w:sz w:val="28"/>
                <w:szCs w:val="28"/>
              </w:rPr>
              <w:t>, Социальный педагог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Конкурс слайд - презентаций  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« Береги здоровье   смолоду»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(к Всемирному дню здоровья)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1-6 апреля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7-11 кл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руководители,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учитель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информатики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Медико-правовой лекторий «Наркотики. Закон. Ответственность»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рамках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декады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правовых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знаний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8-9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зам.директора по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ВР,</w:t>
            </w:r>
            <w:r w:rsidR="00321B46">
              <w:rPr>
                <w:rFonts w:ascii="Times New Roman" w:hAnsi="Times New Roman" w:cs="Times New Roman"/>
                <w:sz w:val="28"/>
                <w:szCs w:val="28"/>
              </w:rPr>
              <w:t xml:space="preserve"> социальный педагог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инспектор ПДН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Библиотечный час «Наркотики. Радость или смерть»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(по графику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кл.часов)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зав.библиотекой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Выставка книжно-иллюстративного материала «Подросток и наркотики»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зав.библиотекой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Проведения Дней здоровья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Раз в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четверть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  учителя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физ-ры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Проведение физкультминуток  на каждом уроке и зарядки перед 1 уроком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учителя-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предметники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Лекция «Наркотики и здоровье человека»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7-8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Врач - нарколог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Лекция «О вреде курения»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Врач - нарколог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Лекция «Как сохранить свое здоровье»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Врач - нарколог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Беседа «Здоровье в порядке: спасибо зарядке»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3-4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Мед сестра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Лекция «Здоровье и спорт»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9-10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Мед. сестра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Лекция «Здоровье девушки»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Мед сестра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Лекция «Здоровье юноши»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Мед. сестра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Оформление классных уголков здоровья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Кл. руководители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Конкурс литературных творческих работ по профилактике наркомании «Я выбираю жизнь»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8-11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Уч. русского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языка и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литературы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Акция «Досуг»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 директора по ВР, руководители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кружков, секций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Веселые старты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Преподаватель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физкультуры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Выступление школьной агитбригады в  пришкольном оздоровительном лагере «Теремок» на тему: «Жизнь-это здорово!»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Июль - август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1-7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Начальник лагеря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Работа «кабинета доверия»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Оказание медико-психологической помощи детям и родителям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Семинар классных руководителей «Новые подходы в организации воспитательной работы (в том числе по профилактике употребления ПАВ и пропаганде ЗОЖ)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Рук. МО классных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руководителей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Семинар классных руководителей «Формирование у детей правильного отношения к здоровью в условиях современного развития общества»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Ноябрь-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Рук. МО классных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руководителей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Проведение при информированном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согласии обучающихся диагностики на употребление наркотиков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9-11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Зам.директора по ВР, мед. сестра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Консультирование родителей по проблемам взаимоотношений с ребёнком, употребляющим наркотические средства 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по мере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необходимо-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сти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педагог,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педагог-психолог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Взаимодействие с нар</w:t>
            </w:r>
            <w:r w:rsidR="00172293">
              <w:rPr>
                <w:rFonts w:ascii="Times New Roman" w:hAnsi="Times New Roman" w:cs="Times New Roman"/>
                <w:sz w:val="28"/>
                <w:szCs w:val="28"/>
              </w:rPr>
              <w:t>кологической службой, ОМВД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в 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педагог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Работа родительского актива по поддержке «проблемных семей» с целью создания микросреды, нетерпимой к распространению и употреблению психоактивных веществ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ежемесячно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Классные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руководители;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родительские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комитеты</w:t>
            </w:r>
          </w:p>
        </w:tc>
      </w:tr>
      <w:tr w:rsidR="00807ABC" w:rsidRPr="00807ABC" w:rsidTr="00807ABC">
        <w:tc>
          <w:tcPr>
            <w:tcW w:w="33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Семейное консультирование: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социологическое исследование семьи, проведение тестирования, индивидуальные беседы</w:t>
            </w:r>
          </w:p>
        </w:tc>
        <w:tc>
          <w:tcPr>
            <w:tcW w:w="18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течение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10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1-11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t>социальный</w:t>
            </w:r>
          </w:p>
          <w:p w:rsidR="00807ABC" w:rsidRPr="00807ABC" w:rsidRDefault="00807ABC" w:rsidP="00807AB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07A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педагог</w:t>
            </w:r>
            <w:r w:rsidR="00321B46">
              <w:rPr>
                <w:rFonts w:ascii="Times New Roman" w:hAnsi="Times New Roman" w:cs="Times New Roman"/>
                <w:sz w:val="28"/>
                <w:szCs w:val="28"/>
              </w:rPr>
              <w:t>, психолог</w:t>
            </w:r>
          </w:p>
        </w:tc>
      </w:tr>
    </w:tbl>
    <w:p w:rsidR="00807ABC" w:rsidRPr="00807ABC" w:rsidRDefault="000310EF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 II этап (2023/2024</w:t>
      </w:r>
      <w:r w:rsidR="00807ABC" w:rsidRPr="00807ABC">
        <w:rPr>
          <w:rFonts w:ascii="Times New Roman" w:hAnsi="Times New Roman" w:cs="Times New Roman"/>
          <w:sz w:val="28"/>
          <w:szCs w:val="28"/>
        </w:rPr>
        <w:t xml:space="preserve"> уч.г.)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  На основе результатов обследования учащихся и итогов выполнения п</w:t>
      </w:r>
      <w:r w:rsidR="00321B46">
        <w:rPr>
          <w:rFonts w:ascii="Times New Roman" w:hAnsi="Times New Roman" w:cs="Times New Roman"/>
          <w:sz w:val="28"/>
          <w:szCs w:val="28"/>
        </w:rPr>
        <w:t>рограммы «Здоровье на5!» за 2022/2023</w:t>
      </w:r>
      <w:r w:rsidRPr="00807ABC">
        <w:rPr>
          <w:rFonts w:ascii="Times New Roman" w:hAnsi="Times New Roman" w:cs="Times New Roman"/>
          <w:sz w:val="28"/>
          <w:szCs w:val="28"/>
        </w:rPr>
        <w:t xml:space="preserve"> уч. г. будет разработана программа оздоровительной работы летом и внесены коррективы в пр</w:t>
      </w:r>
      <w:r w:rsidR="00321B46">
        <w:rPr>
          <w:rFonts w:ascii="Times New Roman" w:hAnsi="Times New Roman" w:cs="Times New Roman"/>
          <w:sz w:val="28"/>
          <w:szCs w:val="28"/>
        </w:rPr>
        <w:t>ограмму «Здоровье на 5!» на 2023/2024</w:t>
      </w:r>
      <w:r w:rsidR="00172293">
        <w:rPr>
          <w:rFonts w:ascii="Times New Roman" w:hAnsi="Times New Roman" w:cs="Times New Roman"/>
          <w:sz w:val="28"/>
          <w:szCs w:val="28"/>
        </w:rPr>
        <w:t xml:space="preserve"> </w:t>
      </w:r>
      <w:r w:rsidRPr="00807ABC">
        <w:rPr>
          <w:rFonts w:ascii="Times New Roman" w:hAnsi="Times New Roman" w:cs="Times New Roman"/>
          <w:sz w:val="28"/>
          <w:szCs w:val="28"/>
        </w:rPr>
        <w:t>уч.г.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IX. ЗАКЛЮЧЕНИЕ</w:t>
      </w:r>
      <w:r w:rsidRPr="00807ABC">
        <w:rPr>
          <w:rFonts w:ascii="Times New Roman" w:hAnsi="Times New Roman" w:cs="Times New Roman"/>
          <w:sz w:val="28"/>
          <w:szCs w:val="28"/>
        </w:rPr>
        <w:t>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 Данная программа «Здоровье на 5!» рассчитана на 3-5 лет и предполагает постоянную работу по ее дополнению и совершенствованию.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  В этом учебном году следует уделить особое внимание решению следующих задач: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отработка  системы  диагностики  уровня  здоровья  учащихся  школы  и  целенаправленного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отслеживания его в течение всего времени обучения;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создание  условий  для    обеспечения  охраны  здоровья  учащихся,  их  полноценного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физического развития и формирования здорового образа жизни;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просвещение  родителей  в  вопросах  сохранения  здоровья  детей;  а  также  углубиться  в вопросы, связанные с мониторингом спортивно-оздоровительной работы в школе.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  Успешность  осуществления  поставленной  цели  будет  во  многом    зависеть  от  включенности педагогического  коллектива  в  процесс  реализации  данной  программы,  осознанного  понимания</w:t>
      </w:r>
    </w:p>
    <w:p w:rsidR="00140E36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каждым учителем зна</w:t>
      </w:r>
      <w:r w:rsidR="000310EF">
        <w:rPr>
          <w:rFonts w:ascii="Times New Roman" w:hAnsi="Times New Roman" w:cs="Times New Roman"/>
          <w:sz w:val="28"/>
          <w:szCs w:val="28"/>
        </w:rPr>
        <w:t>чимости стоящих перед ним задач.</w:t>
      </w:r>
    </w:p>
    <w:p w:rsidR="000310EF" w:rsidRPr="00172293" w:rsidRDefault="000310EF" w:rsidP="00807ABC">
      <w:pPr>
        <w:rPr>
          <w:rFonts w:ascii="Times New Roman" w:hAnsi="Times New Roman" w:cs="Times New Roman"/>
          <w:sz w:val="28"/>
          <w:szCs w:val="28"/>
        </w:rPr>
      </w:pP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Х.   АНАЛИЗ СОСТОЯНИЯ ЗДОРОВЬЯ УЧАЩИХСЯ</w:t>
      </w:r>
      <w:r w:rsidRPr="00807ABC">
        <w:rPr>
          <w:rFonts w:ascii="Times New Roman" w:hAnsi="Times New Roman" w:cs="Times New Roman"/>
          <w:sz w:val="28"/>
          <w:szCs w:val="28"/>
        </w:rPr>
        <w:t xml:space="preserve"> В  законе  РФ  «Об  образовании»  (ст.  51)  сказано:  «</w:t>
      </w:r>
      <w:r w:rsidR="00172293">
        <w:rPr>
          <w:rFonts w:ascii="Times New Roman" w:hAnsi="Times New Roman" w:cs="Times New Roman"/>
          <w:sz w:val="28"/>
          <w:szCs w:val="28"/>
        </w:rPr>
        <w:t>Образовательное учреждение создает условия, гарантирующие охрану и укрепление здоровья обучающихся». Поэтому одной</w:t>
      </w:r>
      <w:r w:rsidRPr="00807ABC">
        <w:rPr>
          <w:rFonts w:ascii="Times New Roman" w:hAnsi="Times New Roman" w:cs="Times New Roman"/>
          <w:sz w:val="28"/>
          <w:szCs w:val="28"/>
        </w:rPr>
        <w:t xml:space="preserve"> из приоритетных  задач,  стоящих  перед  современной  школой  в  течение  последних  лет,  является сохранение и укрепление здоровья детей.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Успешность  обучения  в  школе  определяется  уровнем  состояния  здоровья,  с  которым  ребенок пришел  в  1  класс.  Это  исходный  фон.  В  дальнейшем  состояние  здоровья  также  имеет  главное значение, но не менее важны и условия образовательной среды для сохранения здоровья ребенка.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Через школу проходит всё население, и на этом этапе социализации личности формируется индивидуальное здоровье детей и всего общества в целом. И что же мы можем наблюдать?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Результаты медицинских осмотров говорят о том, что здоровыми можно считать 20-25 % первоклассников, у остальных же имеются различные нарушения состояния здоровья.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Следовательно, работать нам приходится с детьми ослабленными.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Учёные отмечают, что первый скачок в увеличении количества детей, страдающих хроническими заболеваниями, происходит в возрасте 7-10 лет. К наиболее распространённым хроническим заболеваниям относятся болезни органов дыхания, уха, горла, носа, расстройство обмена веществ, нарушение осанки.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По данным Минздрава РФ, из 6 млн. подростков 15-17 лет, прошедших профилакти</w:t>
      </w:r>
      <w:r w:rsidR="00F26BA9">
        <w:rPr>
          <w:rFonts w:ascii="Times New Roman" w:hAnsi="Times New Roman" w:cs="Times New Roman"/>
          <w:sz w:val="28"/>
          <w:szCs w:val="28"/>
        </w:rPr>
        <w:t>ческие осмотры,  у  94,5%  были</w:t>
      </w:r>
      <w:r w:rsidRPr="00807ABC">
        <w:rPr>
          <w:rFonts w:ascii="Times New Roman" w:hAnsi="Times New Roman" w:cs="Times New Roman"/>
          <w:sz w:val="28"/>
          <w:szCs w:val="28"/>
        </w:rPr>
        <w:t xml:space="preserve"> зарегистрир</w:t>
      </w:r>
      <w:r w:rsidR="00F26BA9">
        <w:rPr>
          <w:rFonts w:ascii="Times New Roman" w:hAnsi="Times New Roman" w:cs="Times New Roman"/>
          <w:sz w:val="28"/>
          <w:szCs w:val="28"/>
        </w:rPr>
        <w:t>ованы различные заболевания, при этом треть заболеваний </w:t>
      </w:r>
      <w:r w:rsidRPr="00807ABC">
        <w:rPr>
          <w:rFonts w:ascii="Times New Roman" w:hAnsi="Times New Roman" w:cs="Times New Roman"/>
          <w:sz w:val="28"/>
          <w:szCs w:val="28"/>
        </w:rPr>
        <w:t>ограничив</w:t>
      </w:r>
      <w:r w:rsidR="00F26BA9">
        <w:rPr>
          <w:rFonts w:ascii="Times New Roman" w:hAnsi="Times New Roman" w:cs="Times New Roman"/>
          <w:sz w:val="28"/>
          <w:szCs w:val="28"/>
        </w:rPr>
        <w:t>ает выбор будущей профессии. Почти 40% юношей по медицинским показаниям </w:t>
      </w:r>
      <w:r w:rsidRPr="00807ABC">
        <w:rPr>
          <w:rFonts w:ascii="Times New Roman" w:hAnsi="Times New Roman" w:cs="Times New Roman"/>
          <w:sz w:val="28"/>
          <w:szCs w:val="28"/>
        </w:rPr>
        <w:t>не</w:t>
      </w:r>
      <w:r w:rsidR="00F26BA9">
        <w:rPr>
          <w:rFonts w:ascii="Times New Roman" w:hAnsi="Times New Roman" w:cs="Times New Roman"/>
          <w:sz w:val="28"/>
          <w:szCs w:val="28"/>
        </w:rPr>
        <w:t xml:space="preserve"> годятся для службы в Вооружённых силах. Выявлена ежегодная тенденция роста хронической </w:t>
      </w:r>
      <w:r w:rsidRPr="00807ABC">
        <w:rPr>
          <w:rFonts w:ascii="Times New Roman" w:hAnsi="Times New Roman" w:cs="Times New Roman"/>
          <w:sz w:val="28"/>
          <w:szCs w:val="28"/>
        </w:rPr>
        <w:t>заболеваемости школьников со среднегодовым темпом 5,84%. За время обучения в школе число здоровых детей уменьшается в 4 раза.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 Одна из самых частых патологий у школьников – нарушение остроты зрения, но чаще это не врождённое отклонение, а приобретённое за время обучения в школе. По данны</w:t>
      </w:r>
      <w:r w:rsidR="00F26BA9">
        <w:rPr>
          <w:rFonts w:ascii="Times New Roman" w:hAnsi="Times New Roman" w:cs="Times New Roman"/>
          <w:sz w:val="28"/>
          <w:szCs w:val="28"/>
        </w:rPr>
        <w:t>м специалистов НИИ гигиены и охраны здоровья детей, в </w:t>
      </w:r>
      <w:r w:rsidRPr="00807ABC">
        <w:rPr>
          <w:rFonts w:ascii="Times New Roman" w:hAnsi="Times New Roman" w:cs="Times New Roman"/>
          <w:sz w:val="28"/>
          <w:szCs w:val="28"/>
        </w:rPr>
        <w:t>последни</w:t>
      </w:r>
      <w:r w:rsidR="00F26BA9">
        <w:rPr>
          <w:rFonts w:ascii="Times New Roman" w:hAnsi="Times New Roman" w:cs="Times New Roman"/>
          <w:sz w:val="28"/>
          <w:szCs w:val="28"/>
        </w:rPr>
        <w:t>е годы наметились следующие </w:t>
      </w:r>
      <w:r w:rsidRPr="00807ABC">
        <w:rPr>
          <w:rFonts w:ascii="Times New Roman" w:hAnsi="Times New Roman" w:cs="Times New Roman"/>
          <w:sz w:val="28"/>
          <w:szCs w:val="28"/>
        </w:rPr>
        <w:t>негативные</w:t>
      </w:r>
      <w:r w:rsidR="00F26BA9">
        <w:rPr>
          <w:rFonts w:ascii="Times New Roman" w:hAnsi="Times New Roman" w:cs="Times New Roman"/>
          <w:sz w:val="28"/>
          <w:szCs w:val="28"/>
        </w:rPr>
        <w:t xml:space="preserve"> </w:t>
      </w:r>
      <w:r w:rsidRPr="00807ABC">
        <w:rPr>
          <w:rFonts w:ascii="Times New Roman" w:hAnsi="Times New Roman" w:cs="Times New Roman"/>
          <w:sz w:val="28"/>
          <w:szCs w:val="28"/>
        </w:rPr>
        <w:t>тенденции: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•     значительное снижение числа абсолютно здоровых детей (их остаётся не более 10-12%);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•     стремительный рост числа функциональных нарушений и хронических заболеваний, которые зарегистрированы у 50-60% школьников;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•   резкое увеличение доли патологии органов пищеварения, опорно-двигательного аппарата, почек и мочевыводящих путей;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•     увеличение числа обучающихся, имеющих несколько диагнозов (у 20% старшеклассников в анамнезе 5 и более диагнозов).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А как обстоят дела у нас в школе.  Если проанализировать результаты медицинского осмотра за три года можно сделать вывод, что на сегодня каждый пятый школьник имеет хроническую патологию, у половины школьников отмечаются функциональные отклонения.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Выделяют следующие их формы: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-заболевания костно-мышечной системы;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- органов зрения;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-органов пищеварения;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-нервные и сердечно- сосудистые заболевания.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-болезни органов дыхания.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Тематические классные часы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1 – 4  классы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  Режим дня.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  Закаливание организма.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  Культура поведения в общественных местах.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4.  Культура поведения за столом.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5.  Культура питания.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6.  Мой друг – Мойдодыр.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7.  Культура одежды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8.  Профилактика простудных заболеваний.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9.  Береги здоровье смолоду.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5 – 8 классы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  Режим дня.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  Что такое здоровье?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  Способы укрепления здоровья.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4.  Культура питания.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5.  Культура одежды.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6.  Гигиена мальчика и девочки.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lastRenderedPageBreak/>
        <w:t>7.  Профилактика простудных заболеваний, заболеваний органов зрения.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8.  О вредных привычках.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9.  О вреде никотина.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10. О вреде алкоголя.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11. Имя беды – наркотик.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12. Покончить с грубостью.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13. Определение здорового образа жизни.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9 – 11 классы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  Береги здоровье смолоду.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  О вкусах не спорят,  о манерах надо знать.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  Гармония тела.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4.  Роль спорта в жизни человека.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5.  Как одеваться: стильно, модно, удобно?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6.  Система питания старшеклассника.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7.  Культура гигиены девушки.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8.  Культура гигиены юноши.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9.  Покончить с грубостью.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10. Победить зло.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11. Стресс.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12. Традиции и табакокурени</w:t>
      </w:r>
      <w:r w:rsidR="00F47904">
        <w:rPr>
          <w:rFonts w:ascii="Times New Roman" w:hAnsi="Times New Roman" w:cs="Times New Roman"/>
          <w:sz w:val="28"/>
          <w:szCs w:val="28"/>
        </w:rPr>
        <w:t>е.</w:t>
      </w:r>
    </w:p>
    <w:p w:rsidR="00807ABC" w:rsidRPr="00807ABC" w:rsidRDefault="00F47904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807ABC" w:rsidRPr="00807ABC">
        <w:rPr>
          <w:rFonts w:ascii="Times New Roman" w:hAnsi="Times New Roman" w:cs="Times New Roman"/>
          <w:sz w:val="28"/>
          <w:szCs w:val="28"/>
        </w:rPr>
        <w:t>. Юридическая ответственность за злоупотребление ПАВ.</w:t>
      </w:r>
    </w:p>
    <w:p w:rsidR="00807ABC" w:rsidRPr="00807ABC" w:rsidRDefault="00F47904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807ABC" w:rsidRPr="00807ABC">
        <w:rPr>
          <w:rFonts w:ascii="Times New Roman" w:hAnsi="Times New Roman" w:cs="Times New Roman"/>
          <w:sz w:val="28"/>
          <w:szCs w:val="28"/>
        </w:rPr>
        <w:t>. Почему принимают наркотики.</w:t>
      </w:r>
    </w:p>
    <w:p w:rsidR="00807ABC" w:rsidRPr="00807ABC" w:rsidRDefault="00F47904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807ABC" w:rsidRPr="00807ABC">
        <w:rPr>
          <w:rFonts w:ascii="Times New Roman" w:hAnsi="Times New Roman" w:cs="Times New Roman"/>
          <w:sz w:val="28"/>
          <w:szCs w:val="28"/>
        </w:rPr>
        <w:t>. Когда возникает интерес к наркотикам.</w:t>
      </w:r>
    </w:p>
    <w:p w:rsidR="00807ABC" w:rsidRPr="00807ABC" w:rsidRDefault="00F47904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Наркотики и их жертвы.</w:t>
      </w:r>
      <w:r w:rsidR="00807ABC" w:rsidRPr="00807ABC">
        <w:rPr>
          <w:rFonts w:ascii="Times New Roman" w:hAnsi="Times New Roman" w:cs="Times New Roman"/>
          <w:sz w:val="28"/>
          <w:szCs w:val="28"/>
        </w:rPr>
        <w:t>                    </w:t>
      </w:r>
      <w:r w:rsidR="00807ABC" w:rsidRPr="00807ABC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</w:t>
      </w:r>
    </w:p>
    <w:p w:rsidR="00807ABC" w:rsidRPr="00F47904" w:rsidRDefault="00807ABC" w:rsidP="00807ABC">
      <w:pPr>
        <w:rPr>
          <w:rFonts w:ascii="Times New Roman" w:hAnsi="Times New Roman" w:cs="Times New Roman"/>
          <w:b/>
          <w:sz w:val="28"/>
          <w:szCs w:val="28"/>
        </w:rPr>
      </w:pPr>
      <w:r w:rsidRPr="00F47904">
        <w:rPr>
          <w:rFonts w:ascii="Times New Roman" w:hAnsi="Times New Roman" w:cs="Times New Roman"/>
          <w:b/>
          <w:sz w:val="28"/>
          <w:szCs w:val="28"/>
        </w:rPr>
        <w:t>Тематика родительских собраний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  Психологические особенности учащегося (по возрастам).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  Режим дня и гигиенические нормы.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  Режим питания.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 xml:space="preserve">4.  Встреча с сотрудниками ПДН </w:t>
      </w:r>
      <w:r w:rsidR="00F47904">
        <w:rPr>
          <w:rFonts w:ascii="Times New Roman" w:hAnsi="Times New Roman" w:cs="Times New Roman"/>
          <w:sz w:val="28"/>
          <w:szCs w:val="28"/>
        </w:rPr>
        <w:t>.</w:t>
      </w:r>
    </w:p>
    <w:p w:rsidR="00807ABC" w:rsidRPr="00807ABC" w:rsidRDefault="00F47904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</w:t>
      </w:r>
      <w:r w:rsidR="00807ABC" w:rsidRPr="00807ABC">
        <w:rPr>
          <w:rFonts w:ascii="Times New Roman" w:hAnsi="Times New Roman" w:cs="Times New Roman"/>
          <w:sz w:val="28"/>
          <w:szCs w:val="28"/>
        </w:rPr>
        <w:t>.  Семейные конфликты (ведет психолог) </w:t>
      </w:r>
    </w:p>
    <w:p w:rsidR="00F47904" w:rsidRDefault="00F47904" w:rsidP="00807A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807ABC" w:rsidRPr="00807ABC">
        <w:rPr>
          <w:rFonts w:ascii="Times New Roman" w:hAnsi="Times New Roman" w:cs="Times New Roman"/>
          <w:sz w:val="28"/>
          <w:szCs w:val="28"/>
        </w:rPr>
        <w:t>.  Как убере</w:t>
      </w:r>
      <w:r>
        <w:rPr>
          <w:rFonts w:ascii="Times New Roman" w:hAnsi="Times New Roman" w:cs="Times New Roman"/>
          <w:sz w:val="28"/>
          <w:szCs w:val="28"/>
        </w:rPr>
        <w:t>чь вашего ребенка от наркотиков. (социальный педагог)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 </w:t>
      </w:r>
      <w:r w:rsidRPr="00807ABC">
        <w:rPr>
          <w:rFonts w:ascii="Times New Roman" w:hAnsi="Times New Roman" w:cs="Times New Roman"/>
          <w:b/>
          <w:bCs/>
          <w:sz w:val="28"/>
          <w:szCs w:val="28"/>
        </w:rPr>
        <w:t>  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b/>
          <w:bCs/>
          <w:sz w:val="28"/>
          <w:szCs w:val="28"/>
        </w:rPr>
        <w:t> Конкурсы, викторины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1.Конкурсы рисунков: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«Осторожно, дети!»;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«Я за здоровый образ жизни!»;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«Зеленая аптека».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2.  Конкурс плакатов: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«Жизнь без наркотиков»;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«Нет вредным привычкам».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3.  Викторины: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«Красный, желтый, зеленый»;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  «Кушайте на здоровье».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4. Ролевая игра «Суд над табаком».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5. Веселые старты.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6. Спортивные соревнования «Моя спортивная семья».</w:t>
      </w:r>
    </w:p>
    <w:p w:rsidR="00807ABC" w:rsidRPr="00807ABC" w:rsidRDefault="00807ABC" w:rsidP="00807ABC">
      <w:pPr>
        <w:rPr>
          <w:rFonts w:ascii="Times New Roman" w:hAnsi="Times New Roman" w:cs="Times New Roman"/>
          <w:sz w:val="28"/>
          <w:szCs w:val="28"/>
        </w:rPr>
      </w:pPr>
      <w:r w:rsidRPr="00807ABC">
        <w:rPr>
          <w:rFonts w:ascii="Times New Roman" w:hAnsi="Times New Roman" w:cs="Times New Roman"/>
          <w:sz w:val="28"/>
          <w:szCs w:val="28"/>
        </w:rPr>
        <w:t>7. Товарищеские встречи по разным видам спорта. </w:t>
      </w:r>
    </w:p>
    <w:p w:rsidR="00633D60" w:rsidRDefault="00633D60">
      <w:pPr>
        <w:rPr>
          <w:rFonts w:ascii="Times New Roman" w:hAnsi="Times New Roman" w:cs="Times New Roman"/>
          <w:sz w:val="28"/>
          <w:szCs w:val="28"/>
        </w:rPr>
      </w:pPr>
    </w:p>
    <w:p w:rsidR="00140E36" w:rsidRDefault="00140E36">
      <w:pPr>
        <w:rPr>
          <w:rFonts w:ascii="Times New Roman" w:hAnsi="Times New Roman" w:cs="Times New Roman"/>
          <w:sz w:val="28"/>
          <w:szCs w:val="28"/>
        </w:rPr>
      </w:pPr>
    </w:p>
    <w:p w:rsidR="00140E36" w:rsidRPr="00807ABC" w:rsidRDefault="00140E36">
      <w:pPr>
        <w:rPr>
          <w:rFonts w:ascii="Times New Roman" w:hAnsi="Times New Roman" w:cs="Times New Roman"/>
          <w:sz w:val="28"/>
          <w:szCs w:val="28"/>
        </w:rPr>
      </w:pPr>
    </w:p>
    <w:sectPr w:rsidR="00140E36" w:rsidRPr="00807ABC" w:rsidSect="00140E36">
      <w:footerReference w:type="default" r:id="rId8"/>
      <w:pgSz w:w="11906" w:h="16838"/>
      <w:pgMar w:top="568" w:right="850" w:bottom="1134" w:left="1701" w:header="708" w:footer="1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4E98" w:rsidRDefault="004D4E98" w:rsidP="00140E36">
      <w:pPr>
        <w:spacing w:after="0" w:line="240" w:lineRule="auto"/>
      </w:pPr>
      <w:r>
        <w:separator/>
      </w:r>
    </w:p>
  </w:endnote>
  <w:endnote w:type="continuationSeparator" w:id="0">
    <w:p w:rsidR="004D4E98" w:rsidRDefault="004D4E98" w:rsidP="00140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25665380"/>
      <w:docPartObj>
        <w:docPartGallery w:val="Page Numbers (Bottom of Page)"/>
        <w:docPartUnique/>
      </w:docPartObj>
    </w:sdtPr>
    <w:sdtEndPr/>
    <w:sdtContent>
      <w:p w:rsidR="00172293" w:rsidRDefault="0017229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7985">
          <w:rPr>
            <w:noProof/>
          </w:rPr>
          <w:t>4</w:t>
        </w:r>
        <w:r>
          <w:fldChar w:fldCharType="end"/>
        </w:r>
      </w:p>
    </w:sdtContent>
  </w:sdt>
  <w:p w:rsidR="00172293" w:rsidRDefault="0017229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4E98" w:rsidRDefault="004D4E98" w:rsidP="00140E36">
      <w:pPr>
        <w:spacing w:after="0" w:line="240" w:lineRule="auto"/>
      </w:pPr>
      <w:r>
        <w:separator/>
      </w:r>
    </w:p>
  </w:footnote>
  <w:footnote w:type="continuationSeparator" w:id="0">
    <w:p w:rsidR="004D4E98" w:rsidRDefault="004D4E98" w:rsidP="00140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F614A5F"/>
    <w:multiLevelType w:val="multilevel"/>
    <w:tmpl w:val="A53EA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F20"/>
    <w:rsid w:val="00011532"/>
    <w:rsid w:val="000310EF"/>
    <w:rsid w:val="00121F45"/>
    <w:rsid w:val="00140E36"/>
    <w:rsid w:val="00172293"/>
    <w:rsid w:val="001D751B"/>
    <w:rsid w:val="00321B46"/>
    <w:rsid w:val="004D4E98"/>
    <w:rsid w:val="004F2ED9"/>
    <w:rsid w:val="00633D60"/>
    <w:rsid w:val="00761F5F"/>
    <w:rsid w:val="007A28DA"/>
    <w:rsid w:val="00807ABC"/>
    <w:rsid w:val="00A07C72"/>
    <w:rsid w:val="00BE7985"/>
    <w:rsid w:val="00DF3CDA"/>
    <w:rsid w:val="00E31C6D"/>
    <w:rsid w:val="00E41C5A"/>
    <w:rsid w:val="00E61995"/>
    <w:rsid w:val="00EA6F20"/>
    <w:rsid w:val="00F26BA9"/>
    <w:rsid w:val="00F47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388D2D5-8D08-421E-A30B-D45CEC44A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07A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7A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807ABC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07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807ABC"/>
    <w:rPr>
      <w:b/>
      <w:bCs/>
    </w:rPr>
  </w:style>
  <w:style w:type="paragraph" w:styleId="a6">
    <w:name w:val="header"/>
    <w:basedOn w:val="a"/>
    <w:link w:val="a7"/>
    <w:uiPriority w:val="99"/>
    <w:unhideWhenUsed/>
    <w:rsid w:val="00140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40E36"/>
  </w:style>
  <w:style w:type="paragraph" w:styleId="a8">
    <w:name w:val="footer"/>
    <w:basedOn w:val="a"/>
    <w:link w:val="a9"/>
    <w:uiPriority w:val="99"/>
    <w:unhideWhenUsed/>
    <w:rsid w:val="00140E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40E36"/>
  </w:style>
  <w:style w:type="paragraph" w:styleId="aa">
    <w:name w:val="Balloon Text"/>
    <w:basedOn w:val="a"/>
    <w:link w:val="ab"/>
    <w:uiPriority w:val="99"/>
    <w:semiHidden/>
    <w:unhideWhenUsed/>
    <w:rsid w:val="001722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722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305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226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1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4773</Words>
  <Characters>27208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cp:lastPrinted>2023-05-10T06:45:00Z</cp:lastPrinted>
  <dcterms:created xsi:type="dcterms:W3CDTF">2023-11-10T13:39:00Z</dcterms:created>
  <dcterms:modified xsi:type="dcterms:W3CDTF">2023-11-10T13:39:00Z</dcterms:modified>
</cp:coreProperties>
</file>