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4B3" w:rsidRDefault="000A38F1" w:rsidP="001614B3">
      <w:pPr>
        <w:spacing w:before="100" w:beforeAutospacing="1" w:after="89" w:line="240" w:lineRule="auto"/>
        <w:ind w:left="-708" w:hanging="1"/>
        <w:jc w:val="center"/>
        <w:outlineLvl w:val="0"/>
        <w:rPr>
          <w:rFonts w:ascii="Arial" w:eastAsia="Times New Roman" w:hAnsi="Arial" w:cs="Arial"/>
          <w:b/>
          <w:bCs/>
          <w:color w:val="199043"/>
          <w:kern w:val="36"/>
          <w:sz w:val="24"/>
          <w:szCs w:val="24"/>
          <w:lang w:eastAsia="ru-RU"/>
        </w:rPr>
      </w:pPr>
      <w:r w:rsidRPr="000A38F1">
        <w:rPr>
          <w:rFonts w:ascii="Times New Roman" w:hAnsi="Times New Roman" w:cs="Times New Roman"/>
          <w:b/>
          <w:bCs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6432" behindDoc="0" locked="0" layoutInCell="1" allowOverlap="1" wp14:anchorId="7D3DB4F9" wp14:editId="4354B303">
            <wp:simplePos x="0" y="0"/>
            <wp:positionH relativeFrom="column">
              <wp:posOffset>-672465</wp:posOffset>
            </wp:positionH>
            <wp:positionV relativeFrom="paragraph">
              <wp:posOffset>-241935</wp:posOffset>
            </wp:positionV>
            <wp:extent cx="7591425" cy="10727428"/>
            <wp:effectExtent l="0" t="0" r="0" b="0"/>
            <wp:wrapNone/>
            <wp:docPr id="4" name="Рисунок 4" descr="C:\Users\USBHELP\Desktop\Новая папка (2)\Image_20241127_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BHELP\Desktop\Новая папка (2)\Image_20241127_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72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4B3" w:rsidRDefault="001614B3" w:rsidP="001614B3">
      <w:pPr>
        <w:spacing w:line="240" w:lineRule="auto"/>
        <w:ind w:left="708" w:firstLine="708"/>
        <w:rPr>
          <w:rFonts w:ascii="Times New Roman" w:hAnsi="Times New Roman"/>
          <w:b/>
          <w:sz w:val="36"/>
          <w:szCs w:val="36"/>
        </w:rPr>
      </w:pPr>
    </w:p>
    <w:p w:rsidR="001614B3" w:rsidRDefault="001614B3" w:rsidP="001614B3">
      <w:pPr>
        <w:widowControl w:val="0"/>
        <w:suppressAutoHyphens/>
        <w:spacing w:after="0" w:line="240" w:lineRule="auto"/>
        <w:rPr>
          <w:rFonts w:ascii="Arial CYR" w:hAnsi="Arial CYR" w:cs="Arial CYR"/>
          <w:b/>
          <w:bCs/>
          <w:color w:val="000000"/>
          <w:kern w:val="36"/>
          <w:sz w:val="36"/>
          <w:szCs w:val="36"/>
        </w:rPr>
      </w:pPr>
    </w:p>
    <w:p w:rsidR="001614B3" w:rsidRPr="0017756C" w:rsidRDefault="001614B3" w:rsidP="001614B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color w:val="002060"/>
          <w:kern w:val="1"/>
          <w:szCs w:val="24"/>
          <w:lang w:eastAsia="hi-IN" w:bidi="hi-IN"/>
        </w:rPr>
      </w:pPr>
    </w:p>
    <w:p w:rsidR="0056674D" w:rsidRPr="00212B99" w:rsidRDefault="0056674D" w:rsidP="001614B3">
      <w:pPr>
        <w:widowControl w:val="0"/>
        <w:suppressAutoHyphens/>
        <w:spacing w:after="0" w:line="240" w:lineRule="auto"/>
        <w:jc w:val="center"/>
        <w:rPr>
          <w:rFonts w:ascii="Times New Roman" w:eastAsia="DejaVu Sans" w:hAnsi="Times New Roman"/>
          <w:b/>
          <w:color w:val="000000" w:themeColor="text1"/>
          <w:kern w:val="1"/>
          <w:szCs w:val="24"/>
          <w:lang w:eastAsia="hi-IN" w:bidi="hi-IN"/>
        </w:rPr>
      </w:pPr>
    </w:p>
    <w:p w:rsidR="001614B3" w:rsidRDefault="001614B3" w:rsidP="001614B3"/>
    <w:p w:rsidR="001614B3" w:rsidRDefault="001614B3" w:rsidP="001614B3"/>
    <w:p w:rsidR="001614B3" w:rsidRDefault="001614B3" w:rsidP="001614B3"/>
    <w:p w:rsidR="001614B3" w:rsidRDefault="001614B3" w:rsidP="001614B3"/>
    <w:p w:rsidR="001614B3" w:rsidRDefault="001614B3" w:rsidP="001614B3"/>
    <w:p w:rsidR="001614B3" w:rsidRDefault="001614B3" w:rsidP="001614B3"/>
    <w:p w:rsidR="001614B3" w:rsidRDefault="001614B3" w:rsidP="001614B3"/>
    <w:p w:rsidR="001614B3" w:rsidRDefault="001614B3" w:rsidP="001614B3">
      <w:pPr>
        <w:spacing w:after="0" w:line="240" w:lineRule="auto"/>
        <w:ind w:left="708" w:firstLine="5682"/>
      </w:pPr>
    </w:p>
    <w:p w:rsidR="001614B3" w:rsidRDefault="001614B3" w:rsidP="001614B3">
      <w:pPr>
        <w:spacing w:after="0" w:line="240" w:lineRule="auto"/>
        <w:ind w:left="708" w:firstLine="5682"/>
      </w:pPr>
    </w:p>
    <w:p w:rsidR="001614B3" w:rsidRDefault="001614B3" w:rsidP="001614B3">
      <w:pPr>
        <w:spacing w:after="0" w:line="240" w:lineRule="auto"/>
        <w:ind w:left="708" w:firstLine="5104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  <w:bookmarkStart w:id="0" w:name="_GoBack"/>
      <w:bookmarkEnd w:id="0"/>
    </w:p>
    <w:p w:rsidR="001614B3" w:rsidRDefault="001614B3" w:rsidP="001614B3">
      <w:pPr>
        <w:spacing w:after="0" w:line="240" w:lineRule="auto"/>
        <w:ind w:left="708" w:firstLine="5104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1614B3" w:rsidRDefault="001614B3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1614B3" w:rsidRDefault="001614B3" w:rsidP="001614B3">
      <w:pPr>
        <w:spacing w:after="0" w:line="240" w:lineRule="auto"/>
        <w:ind w:left="708" w:firstLine="5104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17756C" w:rsidRDefault="0017756C" w:rsidP="001614B3">
      <w:pPr>
        <w:spacing w:after="0" w:line="240" w:lineRule="auto"/>
        <w:ind w:left="708" w:firstLine="5104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17756C" w:rsidRDefault="0017756C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Times New Roman" w:hAnsi="Times New Roman" w:cs="Times New Roman"/>
          <w:b/>
          <w:bCs/>
          <w:color w:val="002060"/>
          <w:sz w:val="36"/>
          <w:szCs w:val="36"/>
        </w:rPr>
      </w:pPr>
    </w:p>
    <w:p w:rsidR="000A38F1" w:rsidRDefault="000A38F1" w:rsidP="0017756C">
      <w:pPr>
        <w:spacing w:after="0" w:line="240" w:lineRule="auto"/>
        <w:rPr>
          <w:rFonts w:ascii="Bahnschrift Condensed" w:hAnsi="Bahnschrift Condensed"/>
          <w:b/>
          <w:bCs/>
          <w:color w:val="002060"/>
          <w:sz w:val="36"/>
          <w:szCs w:val="36"/>
        </w:rPr>
      </w:pPr>
    </w:p>
    <w:p w:rsidR="00212B99" w:rsidRDefault="00212B99" w:rsidP="00212B99">
      <w:pPr>
        <w:spacing w:before="100" w:beforeAutospacing="1" w:after="89" w:line="240" w:lineRule="auto"/>
        <w:outlineLvl w:val="0"/>
        <w:rPr>
          <w:rFonts w:ascii="Bahnschrift Condensed" w:hAnsi="Bahnschrift Condensed"/>
          <w:b/>
          <w:bCs/>
          <w:color w:val="002060"/>
          <w:sz w:val="36"/>
          <w:szCs w:val="36"/>
        </w:rPr>
      </w:pPr>
    </w:p>
    <w:p w:rsidR="001614B3" w:rsidRPr="00212B99" w:rsidRDefault="00212B99" w:rsidP="00212B99">
      <w:pPr>
        <w:spacing w:before="100" w:beforeAutospacing="1" w:after="89" w:line="240" w:lineRule="auto"/>
        <w:outlineLvl w:val="0"/>
        <w:rPr>
          <w:rFonts w:ascii="Arial" w:eastAsia="Times New Roman" w:hAnsi="Arial" w:cs="Arial"/>
          <w:b/>
          <w:bCs/>
          <w:color w:val="199043"/>
          <w:kern w:val="36"/>
          <w:sz w:val="24"/>
          <w:szCs w:val="24"/>
          <w:lang w:eastAsia="ru-RU"/>
        </w:rPr>
      </w:pPr>
      <w:r>
        <w:rPr>
          <w:rFonts w:ascii="Bahnschrift Condensed" w:hAnsi="Bahnschrift Condensed"/>
          <w:b/>
          <w:bCs/>
          <w:color w:val="002060"/>
          <w:sz w:val="36"/>
          <w:szCs w:val="36"/>
        </w:rPr>
        <w:t xml:space="preserve">                        </w:t>
      </w:r>
      <w:r w:rsidR="001614B3" w:rsidRPr="009E4C2F">
        <w:rPr>
          <w:rFonts w:ascii="Arial" w:eastAsia="Times New Roman" w:hAnsi="Arial" w:cs="Arial"/>
          <w:b/>
          <w:bCs/>
          <w:color w:val="199043"/>
          <w:kern w:val="36"/>
          <w:sz w:val="24"/>
          <w:szCs w:val="24"/>
          <w:lang w:eastAsia="ru-RU"/>
        </w:rPr>
        <w:t xml:space="preserve">Классный час "Эхо </w:t>
      </w:r>
      <w:proofErr w:type="spellStart"/>
      <w:r w:rsidR="001614B3" w:rsidRPr="009E4C2F">
        <w:rPr>
          <w:rFonts w:ascii="Arial" w:eastAsia="Times New Roman" w:hAnsi="Arial" w:cs="Arial"/>
          <w:b/>
          <w:bCs/>
          <w:color w:val="199043"/>
          <w:kern w:val="36"/>
          <w:sz w:val="24"/>
          <w:szCs w:val="24"/>
          <w:lang w:eastAsia="ru-RU"/>
        </w:rPr>
        <w:t>Бесланской</w:t>
      </w:r>
      <w:proofErr w:type="spellEnd"/>
      <w:r w:rsidR="001614B3" w:rsidRPr="009E4C2F">
        <w:rPr>
          <w:rFonts w:ascii="Arial" w:eastAsia="Times New Roman" w:hAnsi="Arial" w:cs="Arial"/>
          <w:b/>
          <w:bCs/>
          <w:color w:val="199043"/>
          <w:kern w:val="36"/>
          <w:sz w:val="24"/>
          <w:szCs w:val="24"/>
          <w:lang w:eastAsia="ru-RU"/>
        </w:rPr>
        <w:t xml:space="preserve"> печали"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Маленьким жителям Беслана, чьи имена навсегда останутся в памяти человечества, их учителям, наставникам, до последней минуты </w:t>
      </w:r>
      <w:proofErr w:type="gramStart"/>
      <w:r w:rsidRPr="00212B99">
        <w:rPr>
          <w:sz w:val="28"/>
          <w:szCs w:val="28"/>
          <w:lang w:eastAsia="ru-RU"/>
        </w:rPr>
        <w:t>сердцем</w:t>
      </w:r>
      <w:proofErr w:type="gramEnd"/>
      <w:r w:rsidRPr="00212B99">
        <w:rPr>
          <w:sz w:val="28"/>
          <w:szCs w:val="28"/>
          <w:lang w:eastAsia="ru-RU"/>
        </w:rPr>
        <w:t xml:space="preserve"> прикрывавшим своих питомцев и разделившим тяжесть выпавших на их долю испытаний, несгибаемым отцам и матерям Беслана – всем тем, кто погиб в темном пекле пылающего ада и кто выжил в эти страшные сентябрьские дни, посвятили мы наш классный час.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(Идет показ презентации </w:t>
      </w:r>
      <w:hyperlink r:id="rId6" w:history="1">
        <w:r w:rsidRPr="00212B99">
          <w:rPr>
            <w:color w:val="000000"/>
            <w:sz w:val="28"/>
            <w:szCs w:val="28"/>
            <w:u w:val="single"/>
            <w:lang w:eastAsia="ru-RU"/>
          </w:rPr>
          <w:t xml:space="preserve">"Эхо </w:t>
        </w:r>
        <w:proofErr w:type="spellStart"/>
        <w:r w:rsidRPr="00212B99">
          <w:rPr>
            <w:color w:val="000000"/>
            <w:sz w:val="28"/>
            <w:szCs w:val="28"/>
            <w:u w:val="single"/>
            <w:lang w:eastAsia="ru-RU"/>
          </w:rPr>
          <w:t>Бесланской</w:t>
        </w:r>
        <w:proofErr w:type="spellEnd"/>
        <w:r w:rsidRPr="00212B99">
          <w:rPr>
            <w:color w:val="000000"/>
            <w:sz w:val="28"/>
            <w:szCs w:val="28"/>
            <w:u w:val="single"/>
            <w:lang w:eastAsia="ru-RU"/>
          </w:rPr>
          <w:t xml:space="preserve"> печали"</w:t>
        </w:r>
      </w:hyperlink>
      <w:r w:rsidRPr="00212B99">
        <w:rPr>
          <w:sz w:val="28"/>
          <w:szCs w:val="28"/>
          <w:lang w:eastAsia="ru-RU"/>
        </w:rPr>
        <w:t>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(Слайды 1, 2, 3)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То, что весь мир увидел по телевидению с 1 по 3 сентября 2004 года, не поддается никакому описанию. Трагедия и горе. Оно разлито в Беслане на каждом метре.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Первое сентября в школе № 1 в городке Беслан стало черным днем. В один момент праздник превратился в трагедию. Что произошло, как могло получиться, что цветы первоклашек, принесенные учителям, валяются в лужах крови?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4)</w:t>
      </w:r>
    </w:p>
    <w:p w:rsidR="0017756C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Кто-то подумал сначала, что на линейке стали пускать салют, кто-то ругался, приняв происходящее то ли за шутку, то ли за учения по гражданской обороне. А те, кто был в масках, «поясах шахидов» и с оружием, уже били стекла первого этажа, чтобы упрятать в школе больше тысячи учеников, учителей и гостей праздника.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Как они прошли? Группа захватчиков собралась перед налетом в лесу, села в ГАЗ–66 и двинулась в сторону Беслана. Они проехали заброшенные фермы, где нет ни одной живой души, и подошли к трассе «Кавказ». Здесь случайно увидели милиционера, который остановил свои «Жигули» и поднялся на горку, чтобы позвонить по мобильнику домой: так связь лучше. Захватили и его и двинулись в Беслан. Их никто не остановил: часть милиционеров была занята охраной школ, часть была на празднике. На этой машине они подъехали к школе, и начался кошмар.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Еще никто не знал, а кто знал – не говорил, что выстрелы в школе – это первые расстрелы. В кабинете русского языка и литературы боевики устроили расстрельную комнату. Террористы ставили к стенке тех, кто плохо себя   вел – кричал или не слушал команд. Непослушных в первый же день оказалось сразу 20 человек. После того, как людей расстреливали, их выбрасывали в окно.</w:t>
      </w:r>
    </w:p>
    <w:p w:rsidR="0017756C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5)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Детям велели залезать на подоконник и сказали: тех, кто будет шуметь, по 15 человек будем расстреливать. Они стояли на подоконниках как щит, а из-за их спин стреляли куда попало. На улицах горели «Жигули», и в зоне беспорядочного огня то и дело оказывались и </w:t>
      </w:r>
      <w:r w:rsidR="00212B99" w:rsidRPr="00212B99">
        <w:rPr>
          <w:sz w:val="28"/>
          <w:szCs w:val="28"/>
          <w:lang w:eastAsia="ru-RU"/>
        </w:rPr>
        <w:t>горожане,</w:t>
      </w:r>
      <w:r w:rsidRPr="00212B99">
        <w:rPr>
          <w:sz w:val="28"/>
          <w:szCs w:val="28"/>
          <w:lang w:eastAsia="ru-RU"/>
        </w:rPr>
        <w:t xml:space="preserve"> и журналисты.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sz w:val="28"/>
          <w:szCs w:val="28"/>
          <w:lang w:eastAsia="ru-RU"/>
        </w:rPr>
        <w:t>День второй.</w:t>
      </w:r>
      <w:r w:rsidRPr="00212B99">
        <w:rPr>
          <w:sz w:val="28"/>
          <w:szCs w:val="28"/>
          <w:lang w:eastAsia="ru-RU"/>
        </w:rPr>
        <w:t xml:space="preserve"> В случае штурма боевики угрожают взорвать школу. Их, тем временем, давно просят только об одном – передать детям воду и еду. Продовольствие подвозят в коробках, но террористы не пропускают. Любому переговорщику угрожают расправой, в том ч</w:t>
      </w:r>
      <w:r w:rsidR="00212B99">
        <w:rPr>
          <w:sz w:val="28"/>
          <w:szCs w:val="28"/>
          <w:lang w:eastAsia="ru-RU"/>
        </w:rPr>
        <w:t xml:space="preserve">исле и доктору Рошалю, которого </w:t>
      </w:r>
      <w:r w:rsidRPr="00212B99">
        <w:rPr>
          <w:sz w:val="28"/>
          <w:szCs w:val="28"/>
          <w:lang w:eastAsia="ru-RU"/>
        </w:rPr>
        <w:t>сами же и позвали.</w:t>
      </w:r>
    </w:p>
    <w:p w:rsidR="00212B99" w:rsidRDefault="00212B99" w:rsidP="0017756C">
      <w:pPr>
        <w:pStyle w:val="a4"/>
        <w:rPr>
          <w:b/>
          <w:bCs/>
          <w:sz w:val="28"/>
          <w:szCs w:val="28"/>
          <w:lang w:eastAsia="ru-RU"/>
        </w:rPr>
      </w:pPr>
    </w:p>
    <w:p w:rsidR="00212B99" w:rsidRDefault="00212B99" w:rsidP="0017756C">
      <w:pPr>
        <w:pStyle w:val="a4"/>
        <w:rPr>
          <w:b/>
          <w:bCs/>
          <w:sz w:val="28"/>
          <w:szCs w:val="28"/>
          <w:lang w:eastAsia="ru-RU"/>
        </w:rPr>
      </w:pP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6)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Террористы, переговорив с бывшим ингушским президентом Русланом Аушевым, отпустили 26 человек – женщин с грудными детьми. Наверное, это была первая и последняя хорошая новость с момента захвата школы.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7)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(</w:t>
      </w:r>
      <w:hyperlink r:id="rId7" w:history="1">
        <w:r w:rsidRPr="00212B99">
          <w:rPr>
            <w:color w:val="000000"/>
            <w:sz w:val="28"/>
            <w:szCs w:val="28"/>
            <w:u w:val="single"/>
            <w:lang w:eastAsia="ru-RU"/>
          </w:rPr>
          <w:t xml:space="preserve">Песня </w:t>
        </w:r>
        <w:proofErr w:type="spellStart"/>
        <w:proofErr w:type="gramStart"/>
        <w:r w:rsidRPr="00212B99">
          <w:rPr>
            <w:color w:val="000000"/>
            <w:sz w:val="28"/>
            <w:szCs w:val="28"/>
            <w:u w:val="single"/>
            <w:lang w:eastAsia="ru-RU"/>
          </w:rPr>
          <w:t>Динислама</w:t>
        </w:r>
        <w:proofErr w:type="spellEnd"/>
        <w:r w:rsidRPr="00212B99">
          <w:rPr>
            <w:color w:val="000000"/>
            <w:sz w:val="28"/>
            <w:szCs w:val="28"/>
            <w:u w:val="single"/>
            <w:lang w:eastAsia="ru-RU"/>
          </w:rPr>
          <w:t xml:space="preserve">  </w:t>
        </w:r>
        <w:proofErr w:type="spellStart"/>
        <w:r w:rsidRPr="00212B99">
          <w:rPr>
            <w:color w:val="000000"/>
            <w:sz w:val="28"/>
            <w:szCs w:val="28"/>
            <w:u w:val="single"/>
            <w:lang w:eastAsia="ru-RU"/>
          </w:rPr>
          <w:t>Дудова</w:t>
        </w:r>
        <w:proofErr w:type="spellEnd"/>
        <w:proofErr w:type="gramEnd"/>
        <w:r w:rsidRPr="00212B99">
          <w:rPr>
            <w:color w:val="000000"/>
            <w:sz w:val="28"/>
            <w:szCs w:val="28"/>
            <w:u w:val="single"/>
            <w:lang w:eastAsia="ru-RU"/>
          </w:rPr>
          <w:t xml:space="preserve"> «Школа-Беслан»</w:t>
        </w:r>
      </w:hyperlink>
      <w:r w:rsidRPr="00212B99">
        <w:rPr>
          <w:sz w:val="28"/>
          <w:szCs w:val="28"/>
          <w:lang w:eastAsia="ru-RU"/>
        </w:rPr>
        <w:t>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Рассказ выжившей девочки</w:t>
      </w:r>
    </w:p>
    <w:p w:rsidR="001614B3" w:rsidRPr="00212B99" w:rsidRDefault="001614B3" w:rsidP="0017756C">
      <w:pPr>
        <w:pStyle w:val="a4"/>
        <w:rPr>
          <w:b/>
          <w:sz w:val="28"/>
          <w:szCs w:val="28"/>
          <w:lang w:eastAsia="ru-RU"/>
        </w:rPr>
      </w:pPr>
      <w:r w:rsidRPr="00212B99">
        <w:rPr>
          <w:b/>
          <w:sz w:val="28"/>
          <w:szCs w:val="28"/>
          <w:lang w:eastAsia="ru-RU"/>
        </w:rPr>
        <w:t>АНГЕЛЫ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Вечером второго сентября я ненадолго заснула. А проснувшись, увидела вокруг себя незнакомых детей... Какой-то мальчик, сидевший рядом со мной, рассказывал историю. И все слушали его как заколдованные.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Он рассказывал, что видел ангелов. Несколько дней назад вышел на балкон и увидел, как они медленно летят по сиреневому небу. Ангелы были в белых платьях, с розовыми и золотистыми шлейфами, они смеялись и играли на дудочках.</w:t>
      </w:r>
    </w:p>
    <w:p w:rsidR="0017756C" w:rsidRPr="00212B99" w:rsidRDefault="001614B3" w:rsidP="0017756C">
      <w:pPr>
        <w:pStyle w:val="a4"/>
        <w:rPr>
          <w:b/>
          <w:bCs/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8)</w:t>
      </w:r>
    </w:p>
    <w:p w:rsidR="0056674D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— Когда на Земле умирает ребенок, Бог забирает его к себе, дает ему крылья и превращает в ангела, — так сказал этот мальчик.</w:t>
      </w:r>
      <w:r w:rsidR="0017756C" w:rsidRPr="00212B99">
        <w:rPr>
          <w:sz w:val="28"/>
          <w:szCs w:val="28"/>
          <w:lang w:eastAsia="ru-RU"/>
        </w:rPr>
        <w:t xml:space="preserve"> </w:t>
      </w:r>
      <w:r w:rsidRPr="00212B99">
        <w:rPr>
          <w:sz w:val="28"/>
          <w:szCs w:val="28"/>
          <w:lang w:eastAsia="ru-RU"/>
        </w:rPr>
        <w:t>Когда он говорил, стояла такая тишина, что я слышала стук своего сердца. Мне вдруг показалось, что умирать совсем не страшно...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И когда кто-то сказал, что ангелов не бывает, все на него зашикали. Мы, конечно, уже думали о смерти: заканчивался второй день, мы уже перестали есть и пить, и трудно было дышать... Да, мы думали о смерти</w:t>
      </w:r>
      <w:proofErr w:type="gramStart"/>
      <w:r w:rsidRPr="00212B99">
        <w:rPr>
          <w:sz w:val="28"/>
          <w:szCs w:val="28"/>
          <w:lang w:eastAsia="ru-RU"/>
        </w:rPr>
        <w:t>...</w:t>
      </w:r>
      <w:proofErr w:type="gramEnd"/>
      <w:r w:rsidRPr="00212B99">
        <w:rPr>
          <w:sz w:val="28"/>
          <w:szCs w:val="28"/>
          <w:lang w:eastAsia="ru-RU"/>
        </w:rPr>
        <w:t xml:space="preserve"> И мальчик тоже думал.</w:t>
      </w:r>
      <w:r w:rsidR="0017756C" w:rsidRPr="00212B99">
        <w:rPr>
          <w:sz w:val="28"/>
          <w:szCs w:val="28"/>
          <w:lang w:eastAsia="ru-RU"/>
        </w:rPr>
        <w:t xml:space="preserve"> </w:t>
      </w:r>
      <w:r w:rsidRPr="00212B99">
        <w:rPr>
          <w:sz w:val="28"/>
          <w:szCs w:val="28"/>
          <w:lang w:eastAsia="ru-RU"/>
        </w:rPr>
        <w:t>Поэтому он и стал рассказывать нам про ангелов. Мне показалось, что так он готовил нас к смерти, давал нам привыкнуть к этой мысли, успокаивал и не давал отчаяться.</w:t>
      </w:r>
    </w:p>
    <w:p w:rsidR="0056674D" w:rsidRPr="00212B99" w:rsidRDefault="0056674D" w:rsidP="0017756C">
      <w:pPr>
        <w:pStyle w:val="a4"/>
        <w:rPr>
          <w:sz w:val="28"/>
          <w:szCs w:val="28"/>
          <w:lang w:eastAsia="ru-RU"/>
        </w:rPr>
      </w:pPr>
    </w:p>
    <w:p w:rsidR="0056674D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В перекличках люди проводили время с утра до вечера. Заложников получалось больше, чем по данным штаба, но родным, видимо, хотелось верить, что в школе 300, а не 1100 человек, и что их ребенок, может быть, где-то заблудился. Иногда чудо случалось. Одной из женщин ребенок позвонил на мобильный телефон и сообщил, что в безопасности</w:t>
      </w:r>
      <w:r w:rsidR="00212B99">
        <w:rPr>
          <w:sz w:val="28"/>
          <w:szCs w:val="28"/>
          <w:lang w:eastAsia="ru-RU"/>
        </w:rPr>
        <w:t>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Утро третьего дня для террористов стало последним, как и для многих заложников. Все произошло внезапно. Спасатели пошли в школу забирать тела убитых. В это время в спортзале что-то взорвалось. Когда дети убегали через дыру в стене от взрыва, террористы из школы стреляли им в спину. К уцелевшим, уже не обращая никакого внимания на пули, навстречу бежали родственники и военные. Заложников вели, подхватывали на руки.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9)</w:t>
      </w:r>
    </w:p>
    <w:p w:rsidR="001614B3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Почти все школьники были в майках и трусиках – в школе была страшная жара. Несмотря на шок, первое, что просили дети, - пить. Но в основном детей просто спасали. У одних – пулевые ранения, у других – просто слезала кожа от ожогов после взрыва. Что это был за взрыв, стало ясно позднее. Террористы растянули бомбы по спортивному залу и прикрепили к стене на скотче. Когда скотч оторвался, раздались несколько взрывов, десятки заложников выбежали во внутренний двор школы, и бандиты открыли по ним шквальный огонь.</w:t>
      </w:r>
    </w:p>
    <w:p w:rsidR="00212B99" w:rsidRPr="00212B99" w:rsidRDefault="00212B99" w:rsidP="0017756C">
      <w:pPr>
        <w:pStyle w:val="a4"/>
        <w:rPr>
          <w:sz w:val="28"/>
          <w:szCs w:val="28"/>
          <w:lang w:eastAsia="ru-RU"/>
        </w:rPr>
      </w:pP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(Слайды 10, 11, 12)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Как изменились небеса в </w:t>
      </w:r>
      <w:proofErr w:type="gramStart"/>
      <w:r w:rsidRPr="00212B99">
        <w:rPr>
          <w:sz w:val="28"/>
          <w:szCs w:val="28"/>
          <w:lang w:eastAsia="ru-RU"/>
        </w:rPr>
        <w:t>лице,</w:t>
      </w:r>
      <w:r w:rsidRPr="00212B99">
        <w:rPr>
          <w:sz w:val="28"/>
          <w:szCs w:val="28"/>
          <w:lang w:eastAsia="ru-RU"/>
        </w:rPr>
        <w:br/>
        <w:t>Лишь</w:t>
      </w:r>
      <w:proofErr w:type="gramEnd"/>
      <w:r w:rsidRPr="00212B99">
        <w:rPr>
          <w:sz w:val="28"/>
          <w:szCs w:val="28"/>
          <w:lang w:eastAsia="ru-RU"/>
        </w:rPr>
        <w:t xml:space="preserve"> танками в Беслане мгла </w:t>
      </w:r>
      <w:proofErr w:type="spellStart"/>
      <w:r w:rsidRPr="00212B99">
        <w:rPr>
          <w:sz w:val="28"/>
          <w:szCs w:val="28"/>
          <w:lang w:eastAsia="ru-RU"/>
        </w:rPr>
        <w:t>взрычала</w:t>
      </w:r>
      <w:proofErr w:type="spellEnd"/>
      <w:r w:rsidRPr="00212B99">
        <w:rPr>
          <w:sz w:val="28"/>
          <w:szCs w:val="28"/>
          <w:lang w:eastAsia="ru-RU"/>
        </w:rPr>
        <w:t>,</w:t>
      </w:r>
      <w:r w:rsidRPr="00212B99">
        <w:rPr>
          <w:sz w:val="28"/>
          <w:szCs w:val="28"/>
          <w:lang w:eastAsia="ru-RU"/>
        </w:rPr>
        <w:br/>
        <w:t>И вздрогнула при мысли о конце</w:t>
      </w:r>
      <w:r w:rsidRPr="00212B99">
        <w:rPr>
          <w:sz w:val="28"/>
          <w:szCs w:val="28"/>
          <w:lang w:eastAsia="ru-RU"/>
        </w:rPr>
        <w:br/>
        <w:t>В той школе, в баскетбольном том кольце,</w:t>
      </w:r>
      <w:r w:rsidRPr="00212B99">
        <w:rPr>
          <w:sz w:val="28"/>
          <w:szCs w:val="28"/>
          <w:lang w:eastAsia="ru-RU"/>
        </w:rPr>
        <w:br/>
        <w:t>Подвешенная боевиком взрывчатка.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С этого взрыва и начался вынужденный штурм. Бойцы спецназа, которые после взрывов пошли в бой, попытались закрыть собой заложников, оттесняя в безопасную зону. Позывные «Рубин», «Агат» и еще десятки других в эфире теперь кричали об одном: «Скорую помощь сюда, срочно!» Местные жители руками расчищали коридоры из автомашин и автобусов для машин медиков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Среди раненых на носилках – бойцы спецназа – потери в бою за школу. Позже, когда преследовали террористов на улицах Беслана, потерь почти не было. Видимо, этот сценарий как раз предусматривался.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13)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А в другой части города в это время стоял плач и причитания. Плакали женщины, когда узнавали своих родных среди убитых, плакал офицер, у которого на руках умерла девочка. На следующий день он сказал: «Все это можно было бы назвать победой, если не знать, какой ценой».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14)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Слезы, ненависть, горе. Такой короткий промежуток от счастья, праздника к своей гибели. По официальным данным в результате террористического акта 1-3 сентября в г. Беслан погибли 334 человека, из них 186 детей, 15 учителей, более 900 человек получили ранения…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15)</w:t>
      </w:r>
    </w:p>
    <w:p w:rsidR="001614B3" w:rsidRPr="00212B99" w:rsidRDefault="0017756C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В </w:t>
      </w:r>
      <w:r w:rsidR="001614B3" w:rsidRPr="00212B99">
        <w:rPr>
          <w:sz w:val="28"/>
          <w:szCs w:val="28"/>
          <w:lang w:eastAsia="ru-RU"/>
        </w:rPr>
        <w:t xml:space="preserve">память о жертвах </w:t>
      </w:r>
      <w:proofErr w:type="spellStart"/>
      <w:r w:rsidR="001614B3" w:rsidRPr="00212B99">
        <w:rPr>
          <w:sz w:val="28"/>
          <w:szCs w:val="28"/>
          <w:lang w:eastAsia="ru-RU"/>
        </w:rPr>
        <w:t>Бесланской</w:t>
      </w:r>
      <w:proofErr w:type="spellEnd"/>
      <w:r w:rsidR="001614B3" w:rsidRPr="00212B99">
        <w:rPr>
          <w:sz w:val="28"/>
          <w:szCs w:val="28"/>
          <w:lang w:eastAsia="ru-RU"/>
        </w:rPr>
        <w:t xml:space="preserve"> трагедии объявляется </w:t>
      </w:r>
      <w:hyperlink r:id="rId8" w:history="1">
        <w:r w:rsidR="001614B3" w:rsidRPr="00212B99">
          <w:rPr>
            <w:color w:val="000000"/>
            <w:sz w:val="28"/>
            <w:szCs w:val="28"/>
            <w:u w:val="single"/>
            <w:lang w:eastAsia="ru-RU"/>
          </w:rPr>
          <w:t>минута молчания</w:t>
        </w:r>
      </w:hyperlink>
    </w:p>
    <w:p w:rsidR="00212B99" w:rsidRDefault="00212B99" w:rsidP="0017756C">
      <w:pPr>
        <w:pStyle w:val="a4"/>
        <w:rPr>
          <w:sz w:val="28"/>
          <w:szCs w:val="28"/>
          <w:lang w:eastAsia="ru-RU"/>
        </w:rPr>
      </w:pPr>
    </w:p>
    <w:p w:rsidR="0056674D" w:rsidRPr="00212B99" w:rsidRDefault="00212B99" w:rsidP="0017756C">
      <w:pPr>
        <w:pStyle w:val="a4"/>
        <w:rPr>
          <w:b/>
          <w:bCs/>
          <w:sz w:val="28"/>
          <w:szCs w:val="28"/>
          <w:lang w:eastAsia="ru-RU"/>
        </w:rPr>
      </w:pPr>
      <w:r w:rsidRPr="00212B9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E11C829" wp14:editId="2B389248">
            <wp:simplePos x="0" y="0"/>
            <wp:positionH relativeFrom="column">
              <wp:posOffset>3032760</wp:posOffset>
            </wp:positionH>
            <wp:positionV relativeFrom="paragraph">
              <wp:posOffset>165100</wp:posOffset>
            </wp:positionV>
            <wp:extent cx="3028950" cy="3276600"/>
            <wp:effectExtent l="0" t="0" r="0" b="0"/>
            <wp:wrapNone/>
            <wp:docPr id="3" name="Рисунок 3" descr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4B3" w:rsidRPr="00212B99">
        <w:rPr>
          <w:sz w:val="28"/>
          <w:szCs w:val="28"/>
          <w:lang w:eastAsia="ru-RU"/>
        </w:rPr>
        <w:t xml:space="preserve">Мне не забыть тех страшных </w:t>
      </w:r>
      <w:proofErr w:type="gramStart"/>
      <w:r w:rsidR="001614B3" w:rsidRPr="00212B99">
        <w:rPr>
          <w:sz w:val="28"/>
          <w:szCs w:val="28"/>
          <w:lang w:eastAsia="ru-RU"/>
        </w:rPr>
        <w:t>дней:</w:t>
      </w:r>
      <w:r w:rsidR="001614B3" w:rsidRPr="00212B99">
        <w:rPr>
          <w:sz w:val="28"/>
          <w:szCs w:val="28"/>
          <w:lang w:eastAsia="ru-RU"/>
        </w:rPr>
        <w:br/>
        <w:t>Потоком</w:t>
      </w:r>
      <w:proofErr w:type="gramEnd"/>
      <w:r w:rsidR="001614B3" w:rsidRPr="00212B99">
        <w:rPr>
          <w:sz w:val="28"/>
          <w:szCs w:val="28"/>
          <w:lang w:eastAsia="ru-RU"/>
        </w:rPr>
        <w:t xml:space="preserve"> кровь с телеэкрана,</w:t>
      </w:r>
      <w:r w:rsidR="001614B3" w:rsidRPr="00212B99">
        <w:rPr>
          <w:sz w:val="28"/>
          <w:szCs w:val="28"/>
          <w:lang w:eastAsia="ru-RU"/>
        </w:rPr>
        <w:br/>
        <w:t>Меж пуль свистящих и огн</w:t>
      </w:r>
      <w:r>
        <w:rPr>
          <w:sz w:val="28"/>
          <w:szCs w:val="28"/>
          <w:lang w:eastAsia="ru-RU"/>
        </w:rPr>
        <w:t>ей</w:t>
      </w:r>
      <w:r>
        <w:rPr>
          <w:sz w:val="28"/>
          <w:szCs w:val="28"/>
          <w:lang w:eastAsia="ru-RU"/>
        </w:rPr>
        <w:br/>
        <w:t>Мельканье лиц детей Беслана.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16)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Мне не забыть плач матерей</w:t>
      </w:r>
      <w:r w:rsidRPr="00212B99">
        <w:rPr>
          <w:sz w:val="28"/>
          <w:szCs w:val="28"/>
          <w:lang w:eastAsia="ru-RU"/>
        </w:rPr>
        <w:br/>
        <w:t>В объятьях траурного одеянья.</w:t>
      </w:r>
      <w:r w:rsidRPr="00212B99">
        <w:rPr>
          <w:sz w:val="28"/>
          <w:szCs w:val="28"/>
          <w:lang w:eastAsia="ru-RU"/>
        </w:rPr>
        <w:br/>
        <w:t>Их лица выглядят старей</w:t>
      </w:r>
      <w:r w:rsidRPr="00212B99">
        <w:rPr>
          <w:sz w:val="28"/>
          <w:szCs w:val="28"/>
          <w:lang w:eastAsia="ru-RU"/>
        </w:rPr>
        <w:br/>
      </w:r>
      <w:proofErr w:type="gramStart"/>
      <w:r w:rsidRPr="00212B99">
        <w:rPr>
          <w:sz w:val="28"/>
          <w:szCs w:val="28"/>
          <w:lang w:eastAsia="ru-RU"/>
        </w:rPr>
        <w:t>С</w:t>
      </w:r>
      <w:proofErr w:type="gramEnd"/>
      <w:r w:rsidRPr="00212B99">
        <w:rPr>
          <w:sz w:val="28"/>
          <w:szCs w:val="28"/>
          <w:lang w:eastAsia="ru-RU"/>
        </w:rPr>
        <w:t xml:space="preserve"> печатью горя и страданья.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Мне не забыть тех нелюдей</w:t>
      </w:r>
      <w:r w:rsidRPr="00212B99">
        <w:rPr>
          <w:sz w:val="28"/>
          <w:szCs w:val="28"/>
          <w:lang w:eastAsia="ru-RU"/>
        </w:rPr>
        <w:br/>
      </w:r>
      <w:proofErr w:type="gramStart"/>
      <w:r w:rsidRPr="00212B99">
        <w:rPr>
          <w:sz w:val="28"/>
          <w:szCs w:val="28"/>
          <w:lang w:eastAsia="ru-RU"/>
        </w:rPr>
        <w:t>Под</w:t>
      </w:r>
      <w:proofErr w:type="gramEnd"/>
      <w:r w:rsidRPr="00212B99">
        <w:rPr>
          <w:sz w:val="28"/>
          <w:szCs w:val="28"/>
          <w:lang w:eastAsia="ru-RU"/>
        </w:rPr>
        <w:t xml:space="preserve"> маской дьявольского </w:t>
      </w:r>
      <w:proofErr w:type="spellStart"/>
      <w:r w:rsidRPr="00212B99">
        <w:rPr>
          <w:sz w:val="28"/>
          <w:szCs w:val="28"/>
          <w:lang w:eastAsia="ru-RU"/>
        </w:rPr>
        <w:t>ухмыленья</w:t>
      </w:r>
      <w:proofErr w:type="spellEnd"/>
      <w:r w:rsidRPr="00212B99">
        <w:rPr>
          <w:sz w:val="28"/>
          <w:szCs w:val="28"/>
          <w:lang w:eastAsia="ru-RU"/>
        </w:rPr>
        <w:t>.</w:t>
      </w:r>
      <w:r w:rsidRPr="00212B99">
        <w:rPr>
          <w:sz w:val="28"/>
          <w:szCs w:val="28"/>
          <w:lang w:eastAsia="ru-RU"/>
        </w:rPr>
        <w:br/>
        <w:t>Прикрывшись мерзостью идей</w:t>
      </w:r>
      <w:r w:rsidRPr="00212B99">
        <w:rPr>
          <w:sz w:val="28"/>
          <w:szCs w:val="28"/>
          <w:lang w:eastAsia="ru-RU"/>
        </w:rPr>
        <w:br/>
        <w:t>Свои творивших преступленья.</w:t>
      </w:r>
    </w:p>
    <w:p w:rsidR="00212B99" w:rsidRDefault="001614B3" w:rsidP="0017756C">
      <w:pPr>
        <w:pStyle w:val="a4"/>
        <w:rPr>
          <w:b/>
          <w:bCs/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Без слов – одна лишь </w:t>
      </w:r>
      <w:proofErr w:type="gramStart"/>
      <w:r w:rsidRPr="00212B99">
        <w:rPr>
          <w:sz w:val="28"/>
          <w:szCs w:val="28"/>
          <w:lang w:eastAsia="ru-RU"/>
        </w:rPr>
        <w:t>боль,</w:t>
      </w:r>
      <w:r w:rsidRPr="00212B99">
        <w:rPr>
          <w:sz w:val="28"/>
          <w:szCs w:val="28"/>
          <w:lang w:eastAsia="ru-RU"/>
        </w:rPr>
        <w:br/>
        <w:t>Убитых</w:t>
      </w:r>
      <w:proofErr w:type="gramEnd"/>
      <w:r w:rsidRPr="00212B99">
        <w:rPr>
          <w:sz w:val="28"/>
          <w:szCs w:val="28"/>
          <w:lang w:eastAsia="ru-RU"/>
        </w:rPr>
        <w:t xml:space="preserve"> горем матерей рыданье.</w:t>
      </w:r>
      <w:r w:rsidRPr="00212B99">
        <w:rPr>
          <w:sz w:val="28"/>
          <w:szCs w:val="28"/>
          <w:lang w:eastAsia="ru-RU"/>
        </w:rPr>
        <w:br/>
        <w:t>О, Господи, скажи доколь</w:t>
      </w:r>
      <w:r w:rsidRPr="00212B99">
        <w:rPr>
          <w:sz w:val="28"/>
          <w:szCs w:val="28"/>
          <w:lang w:eastAsia="ru-RU"/>
        </w:rPr>
        <w:br/>
        <w:t>Назначил людям ты страданья?</w:t>
      </w:r>
      <w:r w:rsidRPr="00212B99">
        <w:rPr>
          <w:sz w:val="28"/>
          <w:szCs w:val="28"/>
          <w:lang w:eastAsia="ru-RU"/>
        </w:rPr>
        <w:br/>
      </w:r>
    </w:p>
    <w:p w:rsidR="00212B99" w:rsidRDefault="00212B99" w:rsidP="0017756C">
      <w:pPr>
        <w:pStyle w:val="a4"/>
        <w:rPr>
          <w:b/>
          <w:bCs/>
          <w:sz w:val="28"/>
          <w:szCs w:val="28"/>
          <w:lang w:eastAsia="ru-RU"/>
        </w:rPr>
      </w:pPr>
    </w:p>
    <w:p w:rsidR="00212B99" w:rsidRDefault="00212B99" w:rsidP="0017756C">
      <w:pPr>
        <w:pStyle w:val="a4"/>
        <w:rPr>
          <w:b/>
          <w:bCs/>
          <w:sz w:val="28"/>
          <w:szCs w:val="28"/>
          <w:lang w:eastAsia="ru-RU"/>
        </w:rPr>
      </w:pP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 17)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От рук бездушных палачей</w:t>
      </w:r>
      <w:r w:rsidRPr="00212B99">
        <w:rPr>
          <w:sz w:val="28"/>
          <w:szCs w:val="28"/>
          <w:lang w:eastAsia="ru-RU"/>
        </w:rPr>
        <w:br/>
        <w:t>Детей загубленных, безгрешных</w:t>
      </w:r>
      <w:r w:rsidRPr="00212B99">
        <w:rPr>
          <w:sz w:val="28"/>
          <w:szCs w:val="28"/>
          <w:lang w:eastAsia="ru-RU"/>
        </w:rPr>
        <w:br/>
        <w:t xml:space="preserve">Теперь заменит свет </w:t>
      </w:r>
      <w:proofErr w:type="gramStart"/>
      <w:r w:rsidRPr="00212B99">
        <w:rPr>
          <w:sz w:val="28"/>
          <w:szCs w:val="28"/>
          <w:lang w:eastAsia="ru-RU"/>
        </w:rPr>
        <w:t>свечей,</w:t>
      </w:r>
      <w:r w:rsidRPr="00212B99">
        <w:rPr>
          <w:sz w:val="28"/>
          <w:szCs w:val="28"/>
          <w:lang w:eastAsia="ru-RU"/>
        </w:rPr>
        <w:br/>
        <w:t>Но</w:t>
      </w:r>
      <w:proofErr w:type="gramEnd"/>
      <w:r w:rsidRPr="00212B99">
        <w:rPr>
          <w:sz w:val="28"/>
          <w:szCs w:val="28"/>
          <w:lang w:eastAsia="ru-RU"/>
        </w:rPr>
        <w:t xml:space="preserve"> не излечит безутешных.</w:t>
      </w:r>
      <w:r w:rsidRPr="00212B99">
        <w:rPr>
          <w:sz w:val="28"/>
          <w:szCs w:val="28"/>
          <w:lang w:eastAsia="ru-RU"/>
        </w:rPr>
        <w:br/>
      </w:r>
      <w:r w:rsidRPr="00212B99">
        <w:rPr>
          <w:b/>
          <w:bCs/>
          <w:sz w:val="28"/>
          <w:szCs w:val="28"/>
          <w:lang w:eastAsia="ru-RU"/>
        </w:rPr>
        <w:t>(Слайд 18, 19)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Не раздается детский </w:t>
      </w:r>
      <w:proofErr w:type="gramStart"/>
      <w:r w:rsidRPr="00212B99">
        <w:rPr>
          <w:sz w:val="28"/>
          <w:szCs w:val="28"/>
          <w:lang w:eastAsia="ru-RU"/>
        </w:rPr>
        <w:t>смех,</w:t>
      </w:r>
      <w:r w:rsidRPr="00212B99">
        <w:rPr>
          <w:sz w:val="28"/>
          <w:szCs w:val="28"/>
          <w:lang w:eastAsia="ru-RU"/>
        </w:rPr>
        <w:br/>
        <w:t>Один</w:t>
      </w:r>
      <w:proofErr w:type="gramEnd"/>
      <w:r w:rsidRPr="00212B99">
        <w:rPr>
          <w:sz w:val="28"/>
          <w:szCs w:val="28"/>
          <w:lang w:eastAsia="ru-RU"/>
        </w:rPr>
        <w:t xml:space="preserve"> лишь плач и боли стон</w:t>
      </w:r>
      <w:r w:rsidRPr="00212B99">
        <w:rPr>
          <w:sz w:val="28"/>
          <w:szCs w:val="28"/>
          <w:lang w:eastAsia="ru-RU"/>
        </w:rPr>
        <w:br/>
        <w:t>Останется нам, как на грех – </w:t>
      </w:r>
      <w:r w:rsidRPr="00212B99">
        <w:rPr>
          <w:sz w:val="28"/>
          <w:szCs w:val="28"/>
          <w:lang w:eastAsia="ru-RU"/>
        </w:rPr>
        <w:br/>
        <w:t>На память погребальный звон.</w:t>
      </w:r>
      <w:r w:rsidRPr="00212B99">
        <w:rPr>
          <w:sz w:val="28"/>
          <w:szCs w:val="28"/>
          <w:lang w:eastAsia="ru-RU"/>
        </w:rPr>
        <w:br/>
      </w:r>
      <w:r w:rsidRPr="00212B99">
        <w:rPr>
          <w:b/>
          <w:bCs/>
          <w:sz w:val="28"/>
          <w:szCs w:val="28"/>
          <w:lang w:eastAsia="ru-RU"/>
        </w:rPr>
        <w:t>(Слайд 20)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 xml:space="preserve"> В Беслане по-прежнему тихо. На улицах пусто, захлопнулись ворота в домах, где уже похоронили погибших заложников.</w:t>
      </w:r>
      <w:r w:rsidRPr="00212B99">
        <w:rPr>
          <w:b/>
          <w:bCs/>
          <w:sz w:val="28"/>
          <w:szCs w:val="28"/>
          <w:lang w:eastAsia="ru-RU"/>
        </w:rPr>
        <w:t xml:space="preserve"> (Слайд 21)</w:t>
      </w:r>
      <w:r w:rsidRPr="00212B99">
        <w:rPr>
          <w:sz w:val="28"/>
          <w:szCs w:val="28"/>
          <w:lang w:eastAsia="ru-RU"/>
        </w:rPr>
        <w:t xml:space="preserve"> Многолюдно лишь у развалин школы, но и там люди стараются разговаривать вполголоса. Только листва окрестных садов шумит, словно крылья ангелов, носящих над истерзанным зданием души убитых здесь детей.</w:t>
      </w:r>
    </w:p>
    <w:p w:rsidR="001614B3" w:rsidRPr="00212B99" w:rsidRDefault="001614B3" w:rsidP="0017756C">
      <w:pPr>
        <w:pStyle w:val="a4"/>
        <w:rPr>
          <w:sz w:val="28"/>
          <w:szCs w:val="28"/>
          <w:lang w:eastAsia="ru-RU"/>
        </w:rPr>
      </w:pPr>
      <w:r w:rsidRPr="00212B99">
        <w:rPr>
          <w:sz w:val="28"/>
          <w:szCs w:val="28"/>
          <w:lang w:eastAsia="ru-RU"/>
        </w:rPr>
        <w:t>(</w:t>
      </w:r>
      <w:hyperlink r:id="rId10" w:history="1">
        <w:r w:rsidRPr="00212B99">
          <w:rPr>
            <w:color w:val="000000"/>
            <w:sz w:val="28"/>
            <w:szCs w:val="28"/>
            <w:u w:val="single"/>
            <w:lang w:eastAsia="ru-RU"/>
          </w:rPr>
          <w:t>Песня «Памяти жертв Беслана»</w:t>
        </w:r>
      </w:hyperlink>
      <w:r w:rsidRPr="00212B99">
        <w:rPr>
          <w:sz w:val="28"/>
          <w:szCs w:val="28"/>
          <w:lang w:eastAsia="ru-RU"/>
        </w:rPr>
        <w:t>)</w:t>
      </w:r>
    </w:p>
    <w:p w:rsidR="001614B3" w:rsidRPr="00212B99" w:rsidRDefault="001614B3" w:rsidP="0017756C">
      <w:pPr>
        <w:pStyle w:val="a4"/>
        <w:rPr>
          <w:b/>
          <w:bCs/>
          <w:sz w:val="28"/>
          <w:szCs w:val="28"/>
          <w:lang w:eastAsia="ru-RU"/>
        </w:rPr>
      </w:pPr>
      <w:r w:rsidRPr="00212B99">
        <w:rPr>
          <w:b/>
          <w:bCs/>
          <w:sz w:val="28"/>
          <w:szCs w:val="28"/>
          <w:lang w:eastAsia="ru-RU"/>
        </w:rPr>
        <w:t>(Слайды 22- 23)</w:t>
      </w:r>
    </w:p>
    <w:p w:rsidR="001614B3" w:rsidRPr="00212B99" w:rsidRDefault="0056674D" w:rsidP="001614B3">
      <w:pPr>
        <w:pStyle w:val="1"/>
        <w:shd w:val="clear" w:color="auto" w:fill="FFFFFF"/>
        <w:jc w:val="center"/>
        <w:rPr>
          <w:rFonts w:ascii="Cambria" w:hAnsi="Cambria"/>
          <w:color w:val="000000"/>
          <w:sz w:val="28"/>
          <w:szCs w:val="28"/>
        </w:rPr>
      </w:pPr>
      <w:r w:rsidRPr="00212B9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1D70CE" wp14:editId="507D654D">
            <wp:simplePos x="0" y="0"/>
            <wp:positionH relativeFrom="column">
              <wp:posOffset>480060</wp:posOffset>
            </wp:positionH>
            <wp:positionV relativeFrom="paragraph">
              <wp:posOffset>408304</wp:posOffset>
            </wp:positionV>
            <wp:extent cx="5041835" cy="3781425"/>
            <wp:effectExtent l="0" t="0" r="6985" b="0"/>
            <wp:wrapNone/>
            <wp:docPr id="2" name="Рисунок 2" descr="115_va090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115_va0901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888" cy="3795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614B3" w:rsidRPr="00212B99" w:rsidRDefault="001614B3" w:rsidP="001614B3">
      <w:pPr>
        <w:pStyle w:val="1"/>
        <w:shd w:val="clear" w:color="auto" w:fill="FFFFFF"/>
        <w:jc w:val="center"/>
        <w:rPr>
          <w:rFonts w:ascii="Cambria" w:hAnsi="Cambria"/>
          <w:color w:val="000000"/>
          <w:sz w:val="28"/>
          <w:szCs w:val="28"/>
        </w:rPr>
      </w:pPr>
    </w:p>
    <w:p w:rsidR="001614B3" w:rsidRPr="00212B99" w:rsidRDefault="001614B3" w:rsidP="001614B3">
      <w:pPr>
        <w:pStyle w:val="1"/>
        <w:shd w:val="clear" w:color="auto" w:fill="FFFFFF"/>
        <w:jc w:val="center"/>
        <w:rPr>
          <w:rFonts w:ascii="Cambria" w:hAnsi="Cambria"/>
          <w:color w:val="000000"/>
          <w:sz w:val="28"/>
          <w:szCs w:val="28"/>
        </w:rPr>
      </w:pPr>
    </w:p>
    <w:p w:rsidR="001614B3" w:rsidRPr="00212B99" w:rsidRDefault="001614B3" w:rsidP="001614B3">
      <w:pPr>
        <w:pStyle w:val="1"/>
        <w:shd w:val="clear" w:color="auto" w:fill="FFFFFF"/>
        <w:jc w:val="center"/>
        <w:rPr>
          <w:rFonts w:ascii="Cambria" w:hAnsi="Cambria"/>
          <w:color w:val="000000"/>
          <w:sz w:val="28"/>
          <w:szCs w:val="28"/>
        </w:rPr>
      </w:pPr>
    </w:p>
    <w:p w:rsidR="001614B3" w:rsidRPr="00212B99" w:rsidRDefault="001614B3" w:rsidP="001614B3">
      <w:pPr>
        <w:pStyle w:val="1"/>
        <w:shd w:val="clear" w:color="auto" w:fill="FFFFFF"/>
        <w:jc w:val="center"/>
        <w:rPr>
          <w:rFonts w:ascii="Cambria" w:hAnsi="Cambria"/>
          <w:color w:val="000000"/>
          <w:sz w:val="28"/>
          <w:szCs w:val="28"/>
        </w:rPr>
      </w:pPr>
    </w:p>
    <w:p w:rsidR="005F6586" w:rsidRDefault="005F6586">
      <w:pPr>
        <w:rPr>
          <w:rFonts w:ascii="Cambria" w:hAnsi="Cambria"/>
          <w:sz w:val="28"/>
          <w:szCs w:val="28"/>
        </w:rPr>
      </w:pPr>
    </w:p>
    <w:p w:rsidR="000A38F1" w:rsidRDefault="000A38F1">
      <w:pPr>
        <w:rPr>
          <w:rFonts w:ascii="Cambria" w:hAnsi="Cambria"/>
          <w:sz w:val="28"/>
          <w:szCs w:val="28"/>
        </w:rPr>
      </w:pPr>
    </w:p>
    <w:p w:rsidR="000A38F1" w:rsidRDefault="000A38F1">
      <w:pPr>
        <w:rPr>
          <w:rFonts w:ascii="Cambria" w:hAnsi="Cambria"/>
          <w:sz w:val="28"/>
          <w:szCs w:val="28"/>
        </w:rPr>
      </w:pPr>
    </w:p>
    <w:p w:rsidR="000A38F1" w:rsidRDefault="000A38F1">
      <w:pPr>
        <w:rPr>
          <w:rFonts w:ascii="Cambria" w:hAnsi="Cambria"/>
          <w:sz w:val="28"/>
          <w:szCs w:val="28"/>
        </w:rPr>
      </w:pPr>
    </w:p>
    <w:p w:rsidR="000A38F1" w:rsidRDefault="000A38F1">
      <w:pPr>
        <w:rPr>
          <w:rFonts w:ascii="Cambria" w:hAnsi="Cambria"/>
          <w:sz w:val="28"/>
          <w:szCs w:val="28"/>
        </w:rPr>
      </w:pPr>
    </w:p>
    <w:p w:rsidR="000A38F1" w:rsidRDefault="000A38F1">
      <w:pPr>
        <w:rPr>
          <w:rFonts w:ascii="Cambria" w:hAnsi="Cambria"/>
          <w:sz w:val="28"/>
          <w:szCs w:val="28"/>
        </w:rPr>
      </w:pPr>
    </w:p>
    <w:p w:rsidR="000A38F1" w:rsidRDefault="000A38F1">
      <w:pPr>
        <w:rPr>
          <w:rFonts w:ascii="Cambria" w:hAnsi="Cambria"/>
          <w:sz w:val="28"/>
          <w:szCs w:val="28"/>
        </w:rPr>
      </w:pPr>
    </w:p>
    <w:p w:rsidR="000A38F1" w:rsidRDefault="000A38F1">
      <w:pPr>
        <w:rPr>
          <w:rFonts w:ascii="Cambria" w:hAnsi="Cambria"/>
          <w:sz w:val="28"/>
          <w:szCs w:val="28"/>
        </w:rPr>
      </w:pPr>
    </w:p>
    <w:p w:rsidR="000A38F1" w:rsidRDefault="000A38F1">
      <w:pPr>
        <w:rPr>
          <w:rFonts w:ascii="Cambria" w:hAnsi="Cambria"/>
          <w:sz w:val="28"/>
          <w:szCs w:val="28"/>
        </w:rPr>
      </w:pPr>
    </w:p>
    <w:p w:rsidR="000A38F1" w:rsidRDefault="000A38F1">
      <w:pPr>
        <w:rPr>
          <w:rFonts w:ascii="Cambria" w:hAnsi="Cambria"/>
          <w:sz w:val="28"/>
          <w:szCs w:val="28"/>
        </w:rPr>
      </w:pPr>
    </w:p>
    <w:p w:rsidR="000A38F1" w:rsidRDefault="000A38F1">
      <w:pPr>
        <w:rPr>
          <w:rFonts w:ascii="Cambria" w:hAnsi="Cambria"/>
          <w:sz w:val="28"/>
          <w:szCs w:val="28"/>
        </w:rPr>
      </w:pPr>
      <w:bookmarkStart w:id="1" w:name="_page_3_0"/>
      <w:r>
        <w:rPr>
          <w:noProof/>
        </w:rPr>
        <w:lastRenderedPageBreak/>
        <w:drawing>
          <wp:anchor distT="0" distB="0" distL="114300" distR="114300" simplePos="0" relativeHeight="251665408" behindDoc="0" locked="0" layoutInCell="0" allowOverlap="1" wp14:anchorId="42F985D0" wp14:editId="798F5340">
            <wp:simplePos x="0" y="0"/>
            <wp:positionH relativeFrom="page">
              <wp:posOffset>-38100</wp:posOffset>
            </wp:positionH>
            <wp:positionV relativeFrom="page">
              <wp:posOffset>85725</wp:posOffset>
            </wp:positionV>
            <wp:extent cx="7556500" cy="10680700"/>
            <wp:effectExtent l="0" t="0" r="6350" b="635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1"/>
    </w:p>
    <w:p w:rsidR="000A38F1" w:rsidRPr="00212B99" w:rsidRDefault="000A38F1">
      <w:pPr>
        <w:rPr>
          <w:rFonts w:ascii="Cambria" w:hAnsi="Cambria"/>
          <w:sz w:val="28"/>
          <w:szCs w:val="28"/>
        </w:rPr>
      </w:pPr>
    </w:p>
    <w:sectPr w:rsidR="000A38F1" w:rsidRPr="00212B99" w:rsidSect="000A38F1">
      <w:pgSz w:w="11906" w:h="16838"/>
      <w:pgMar w:top="426" w:right="707" w:bottom="426" w:left="1134" w:header="708" w:footer="708" w:gutter="0"/>
      <w:pgBorders w:display="notFirstPage" w:offsetFrom="page">
        <w:top w:val="twistedLines1" w:sz="18" w:space="20" w:color="auto"/>
        <w:left w:val="twistedLines1" w:sz="18" w:space="20" w:color="auto"/>
        <w:bottom w:val="twistedLines1" w:sz="18" w:space="20" w:color="auto"/>
        <w:right w:val="twistedLines1" w:sz="18" w:space="20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53B"/>
    <w:rsid w:val="000A38F1"/>
    <w:rsid w:val="001614B3"/>
    <w:rsid w:val="0017756C"/>
    <w:rsid w:val="00212B99"/>
    <w:rsid w:val="003675F0"/>
    <w:rsid w:val="0056674D"/>
    <w:rsid w:val="005F6586"/>
    <w:rsid w:val="00B0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34962B-9663-4FAE-BAD2-251F82293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14B3"/>
    <w:pPr>
      <w:spacing w:after="200" w:line="276" w:lineRule="auto"/>
    </w:pPr>
  </w:style>
  <w:style w:type="paragraph" w:styleId="1">
    <w:name w:val="heading 1"/>
    <w:basedOn w:val="a"/>
    <w:link w:val="10"/>
    <w:uiPriority w:val="9"/>
    <w:qFormat/>
    <w:rsid w:val="001614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3675F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4">
    <w:name w:val="No Spacing"/>
    <w:uiPriority w:val="1"/>
    <w:qFormat/>
    <w:rsid w:val="003675F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614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uiPriority w:val="99"/>
    <w:rsid w:val="001614B3"/>
    <w:rPr>
      <w:rFonts w:cs="Times New Roman"/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2B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212B9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estival.1september.ru/articles/519046/pril3.mp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festival.1september.ru/articles/519046/pril2.wma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festival.1september.ru/articles/519046/pril1.ppt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0" Type="http://schemas.openxmlformats.org/officeDocument/2006/relationships/hyperlink" Target="http://festival.1september.ru/articles/519046/pril4.mp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6</Pages>
  <Words>1221</Words>
  <Characters>6961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USBHELP</dc:creator>
  <cp:keywords/>
  <dc:description/>
  <cp:lastModifiedBy>USBHELP</cp:lastModifiedBy>
  <cp:revision>4</cp:revision>
  <cp:lastPrinted>2024-11-15T17:02:00Z</cp:lastPrinted>
  <dcterms:created xsi:type="dcterms:W3CDTF">2024-10-11T13:28:00Z</dcterms:created>
  <dcterms:modified xsi:type="dcterms:W3CDTF">2024-11-30T20:00:00Z</dcterms:modified>
</cp:coreProperties>
</file>