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C1" w:rsidRPr="00EC29C1" w:rsidRDefault="00EC29C1" w:rsidP="00EC29C1">
      <w:pPr>
        <w:spacing w:after="180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C29C1">
        <w:rPr>
          <w:rFonts w:ascii="Times New Roman" w:hAnsi="Times New Roman" w:cs="Times New Roman"/>
          <w:color w:val="000000"/>
          <w:sz w:val="28"/>
          <w:szCs w:val="28"/>
        </w:rPr>
        <w:t>г. Южно-Сухокумск</w:t>
      </w:r>
    </w:p>
    <w:p w:rsidR="00EC29C1" w:rsidRDefault="00EC29C1" w:rsidP="00EC29C1">
      <w:pPr>
        <w:spacing w:after="180"/>
        <w:textAlignment w:val="top"/>
        <w:rPr>
          <w:rFonts w:ascii="AGUniversityCyr-Roman" w:hAnsi="AGUniversityCyr-Roman"/>
          <w:b/>
          <w:color w:val="000000"/>
          <w:sz w:val="28"/>
          <w:szCs w:val="28"/>
        </w:rPr>
      </w:pPr>
    </w:p>
    <w:p w:rsidR="00EC29C1" w:rsidRDefault="00EC29C1" w:rsidP="00EC29C1">
      <w:pPr>
        <w:spacing w:after="180"/>
        <w:textAlignment w:val="top"/>
        <w:rPr>
          <w:rFonts w:ascii="AGUniversityCyr-Roman" w:hAnsi="AGUniversityCyr-Roman"/>
          <w:b/>
          <w:color w:val="000000"/>
          <w:sz w:val="28"/>
          <w:szCs w:val="28"/>
        </w:rPr>
      </w:pPr>
    </w:p>
    <w:p w:rsidR="00AB707A" w:rsidRDefault="00AB707A" w:rsidP="00EC29C1">
      <w:pPr>
        <w:spacing w:after="180"/>
        <w:textAlignment w:val="top"/>
        <w:rPr>
          <w:rFonts w:ascii="AGUniversityCyr-Roman" w:hAnsi="AGUniversityCyr-Roman"/>
          <w:b/>
          <w:color w:val="000000"/>
          <w:sz w:val="28"/>
          <w:szCs w:val="28"/>
        </w:rPr>
      </w:pPr>
    </w:p>
    <w:p w:rsidR="00AB707A" w:rsidRDefault="00AB707A" w:rsidP="00EC29C1">
      <w:pPr>
        <w:spacing w:after="180"/>
        <w:textAlignment w:val="top"/>
        <w:rPr>
          <w:rFonts w:ascii="AGUniversityCyr-Roman" w:hAnsi="AGUniversityCyr-Roman"/>
          <w:b/>
          <w:color w:val="000000"/>
          <w:sz w:val="28"/>
          <w:szCs w:val="28"/>
        </w:rPr>
      </w:pPr>
    </w:p>
    <w:p w:rsidR="00EC29C1" w:rsidRPr="003E2D1B" w:rsidRDefault="00EC29C1" w:rsidP="00EC29C1">
      <w:pPr>
        <w:spacing w:after="180"/>
        <w:textAlignment w:val="top"/>
        <w:rPr>
          <w:rFonts w:ascii="AGUniversityCyr-Roman" w:hAnsi="AGUniversityCyr-Roman"/>
          <w:b/>
          <w:color w:val="000000"/>
          <w:sz w:val="28"/>
          <w:szCs w:val="28"/>
        </w:rPr>
      </w:pPr>
    </w:p>
    <w:p w:rsidR="00EC29C1" w:rsidRPr="00BB6726" w:rsidRDefault="00EC29C1" w:rsidP="00AB707A">
      <w:pPr>
        <w:spacing w:after="180"/>
        <w:jc w:val="center"/>
        <w:textAlignment w:val="top"/>
        <w:rPr>
          <w:rFonts w:ascii="AGUniversityCyr-Roman" w:hAnsi="AGUniversityCyr-Roman"/>
          <w:b/>
          <w:color w:val="000000"/>
          <w:sz w:val="72"/>
          <w:szCs w:val="72"/>
        </w:rPr>
      </w:pPr>
      <w:r w:rsidRPr="00BB6726">
        <w:rPr>
          <w:rFonts w:ascii="AGUniversityCyr-Roman" w:hAnsi="AGUniversityCyr-Roman"/>
          <w:b/>
          <w:color w:val="000000"/>
          <w:sz w:val="72"/>
          <w:szCs w:val="72"/>
        </w:rPr>
        <w:t>Открытый классный час</w:t>
      </w:r>
    </w:p>
    <w:p w:rsidR="00EC29C1" w:rsidRPr="00BB6726" w:rsidRDefault="00EC29C1" w:rsidP="00EC29C1">
      <w:pPr>
        <w:spacing w:after="180"/>
        <w:jc w:val="center"/>
        <w:textAlignment w:val="top"/>
        <w:rPr>
          <w:rFonts w:ascii="AGUniversityCyr-Roman" w:hAnsi="AGUniversityCyr-Roman"/>
          <w:b/>
          <w:color w:val="000000"/>
          <w:sz w:val="72"/>
          <w:szCs w:val="72"/>
        </w:rPr>
      </w:pPr>
      <w:r>
        <w:rPr>
          <w:rFonts w:ascii="AGUniversityCyr-Roman" w:hAnsi="AGUniversityCyr-Roman"/>
          <w:b/>
          <w:color w:val="000000"/>
          <w:sz w:val="72"/>
          <w:szCs w:val="72"/>
        </w:rPr>
        <w:t>в</w:t>
      </w:r>
      <w:r w:rsidRPr="00BB6726">
        <w:rPr>
          <w:rFonts w:ascii="AGUniversityCyr-Roman" w:hAnsi="AGUniversityCyr-Roman"/>
          <w:b/>
          <w:color w:val="000000"/>
          <w:sz w:val="72"/>
          <w:szCs w:val="72"/>
        </w:rPr>
        <w:t xml:space="preserve"> </w:t>
      </w:r>
      <w:r w:rsidR="00201B50">
        <w:rPr>
          <w:rFonts w:ascii="AGUniversityCyr-Roman" w:hAnsi="AGUniversityCyr-Roman"/>
          <w:b/>
          <w:color w:val="FF0000"/>
          <w:sz w:val="72"/>
          <w:szCs w:val="72"/>
        </w:rPr>
        <w:t>8</w:t>
      </w:r>
      <w:bookmarkStart w:id="0" w:name="_GoBack"/>
      <w:bookmarkEnd w:id="0"/>
      <w:r w:rsidRPr="00BB6726">
        <w:rPr>
          <w:rFonts w:ascii="AGUniversityCyr-Roman" w:hAnsi="AGUniversityCyr-Roman"/>
          <w:b/>
          <w:color w:val="000000"/>
          <w:sz w:val="72"/>
          <w:szCs w:val="72"/>
        </w:rPr>
        <w:t xml:space="preserve"> классе,</w:t>
      </w:r>
    </w:p>
    <w:p w:rsidR="00EC29C1" w:rsidRPr="00BB6726" w:rsidRDefault="00EC29C1" w:rsidP="00EC29C1">
      <w:pPr>
        <w:spacing w:after="180"/>
        <w:jc w:val="center"/>
        <w:textAlignment w:val="top"/>
        <w:rPr>
          <w:rFonts w:ascii="UkrainianDecor" w:hAnsi="UkrainianDecor"/>
          <w:b/>
          <w:color w:val="FF0000"/>
          <w:sz w:val="72"/>
          <w:szCs w:val="72"/>
        </w:rPr>
      </w:pPr>
      <w:r w:rsidRPr="00BB6726">
        <w:rPr>
          <w:rFonts w:ascii="UkrainianDecor" w:hAnsi="UkrainianDecor"/>
          <w:b/>
          <w:color w:val="FF0000"/>
          <w:sz w:val="72"/>
          <w:szCs w:val="72"/>
        </w:rPr>
        <w:t>«</w:t>
      </w:r>
      <w:r>
        <w:rPr>
          <w:rFonts w:ascii="UkrainianDecor" w:hAnsi="UkrainianDecor"/>
          <w:b/>
          <w:color w:val="FF0000"/>
          <w:sz w:val="72"/>
          <w:szCs w:val="72"/>
        </w:rPr>
        <w:t>Государственная символика России</w:t>
      </w:r>
      <w:r w:rsidRPr="00BB6726">
        <w:rPr>
          <w:rFonts w:ascii="UkrainianDecor" w:hAnsi="UkrainianDecor"/>
          <w:b/>
          <w:color w:val="FF0000"/>
          <w:sz w:val="72"/>
          <w:szCs w:val="72"/>
        </w:rPr>
        <w:t>»</w:t>
      </w:r>
    </w:p>
    <w:p w:rsidR="00EC29C1" w:rsidRPr="00BB6726" w:rsidRDefault="00A828D9" w:rsidP="00EC29C1">
      <w:pPr>
        <w:spacing w:after="180"/>
        <w:jc w:val="center"/>
        <w:textAlignment w:val="top"/>
        <w:rPr>
          <w:rFonts w:ascii="AGUniversityCyr-Roman" w:hAnsi="AGUniversityCyr-Roman"/>
          <w:b/>
          <w:color w:val="000000"/>
          <w:sz w:val="72"/>
          <w:szCs w:val="72"/>
        </w:rPr>
      </w:pPr>
      <w:r>
        <w:rPr>
          <w:rFonts w:ascii="AGUniversityCyr-Roman" w:hAnsi="AGUniversityCyr-Roman"/>
          <w:b/>
          <w:noProof/>
          <w:color w:val="000000"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23495</wp:posOffset>
            </wp:positionV>
            <wp:extent cx="3448050" cy="2362200"/>
            <wp:effectExtent l="0" t="114300" r="342900" b="285750"/>
            <wp:wrapNone/>
            <wp:docPr id="5" name="Рисунок 2" descr="флаг Росс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 descr="флаг России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C29C1" w:rsidRDefault="00A828D9" w:rsidP="00EC29C1">
      <w:pPr>
        <w:spacing w:after="180"/>
        <w:jc w:val="both"/>
        <w:textAlignment w:val="top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-7620</wp:posOffset>
            </wp:positionV>
            <wp:extent cx="933450" cy="1028700"/>
            <wp:effectExtent l="19050" t="0" r="0" b="0"/>
            <wp:wrapNone/>
            <wp:docPr id="4" name="Рисунок 1" descr="rusgerb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rus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28D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C29C1" w:rsidRDefault="00EC29C1" w:rsidP="00EC29C1">
      <w:pPr>
        <w:spacing w:after="180"/>
        <w:jc w:val="both"/>
        <w:textAlignment w:val="top"/>
        <w:rPr>
          <w:color w:val="000000"/>
          <w:sz w:val="28"/>
          <w:szCs w:val="28"/>
        </w:rPr>
      </w:pPr>
    </w:p>
    <w:p w:rsidR="00EC29C1" w:rsidRDefault="00EC29C1" w:rsidP="00EC29C1">
      <w:pPr>
        <w:spacing w:after="180"/>
        <w:jc w:val="both"/>
        <w:textAlignment w:val="top"/>
        <w:rPr>
          <w:color w:val="000000"/>
          <w:sz w:val="28"/>
          <w:szCs w:val="28"/>
        </w:rPr>
      </w:pPr>
    </w:p>
    <w:p w:rsidR="00EC29C1" w:rsidRDefault="00EC29C1" w:rsidP="00EC29C1">
      <w:pPr>
        <w:spacing w:after="180"/>
        <w:jc w:val="both"/>
        <w:textAlignment w:val="top"/>
        <w:rPr>
          <w:color w:val="000000"/>
          <w:sz w:val="28"/>
          <w:szCs w:val="28"/>
        </w:rPr>
      </w:pPr>
    </w:p>
    <w:p w:rsidR="00EC29C1" w:rsidRDefault="00EC29C1" w:rsidP="00EC29C1">
      <w:pPr>
        <w:spacing w:after="180"/>
        <w:jc w:val="both"/>
        <w:textAlignment w:val="top"/>
        <w:rPr>
          <w:color w:val="000000"/>
          <w:sz w:val="28"/>
          <w:szCs w:val="28"/>
        </w:rPr>
      </w:pPr>
    </w:p>
    <w:p w:rsidR="00EC29C1" w:rsidRPr="00EC29C1" w:rsidRDefault="00EC29C1" w:rsidP="00EC29C1">
      <w:pPr>
        <w:spacing w:after="180"/>
        <w:jc w:val="right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9C1">
        <w:rPr>
          <w:rFonts w:ascii="Times New Roman" w:hAnsi="Times New Roman" w:cs="Times New Roman"/>
          <w:b/>
          <w:color w:val="000000"/>
          <w:sz w:val="28"/>
          <w:szCs w:val="28"/>
        </w:rPr>
        <w:t>Провела:                                                                                                                     учитель  истории                                                                                                                                 Исламова М.К.</w:t>
      </w:r>
    </w:p>
    <w:p w:rsidR="00EC29C1" w:rsidRPr="00EC29C1" w:rsidRDefault="00EC29C1" w:rsidP="00EC29C1">
      <w:pPr>
        <w:spacing w:after="180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29C1" w:rsidRPr="00EC29C1" w:rsidRDefault="00EC29C1" w:rsidP="00EC29C1">
      <w:pPr>
        <w:spacing w:after="18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EC29C1" w:rsidRPr="00EC29C1" w:rsidRDefault="00EC29C1" w:rsidP="00EC29C1">
      <w:pPr>
        <w:spacing w:after="18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EC29C1" w:rsidRDefault="00EC29C1" w:rsidP="00EC29C1">
      <w:pPr>
        <w:spacing w:after="180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EC29C1" w:rsidRPr="00EC29C1" w:rsidRDefault="00EA254E" w:rsidP="00EC29C1">
      <w:pPr>
        <w:spacing w:after="180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EC29C1" w:rsidRPr="00EC29C1">
        <w:rPr>
          <w:rFonts w:ascii="Times New Roman" w:hAnsi="Times New Roman" w:cs="Times New Roman"/>
          <w:color w:val="000000"/>
          <w:sz w:val="28"/>
          <w:szCs w:val="28"/>
        </w:rPr>
        <w:t>г</w:t>
      </w:r>
    </w:p>
    <w:p w:rsidR="00EA0BE2" w:rsidRPr="001A43D3" w:rsidRDefault="00EA0BE2" w:rsidP="001A43D3">
      <w:pPr>
        <w:rPr>
          <w:rFonts w:ascii="AGUniversityCyr-Roman" w:hAnsi="AGUniversityCyr-Roman" w:cs="Times New Roman"/>
          <w:b/>
          <w:color w:val="FF0000"/>
          <w:sz w:val="40"/>
          <w:szCs w:val="40"/>
        </w:rPr>
      </w:pPr>
      <w:r w:rsidRPr="001A43D3">
        <w:rPr>
          <w:rFonts w:ascii="AGUniversityCyr-Roman" w:hAnsi="AGUniversityCyr-Roman" w:cs="Times New Roman"/>
          <w:b/>
          <w:color w:val="FF0000"/>
          <w:sz w:val="40"/>
          <w:szCs w:val="40"/>
        </w:rPr>
        <w:t>Цель:</w:t>
      </w:r>
    </w:p>
    <w:p w:rsidR="00EA0BE2" w:rsidRPr="001A43D3" w:rsidRDefault="00EA0BE2" w:rsidP="001A43D3">
      <w:pPr>
        <w:spacing w:line="240" w:lineRule="auto"/>
        <w:rPr>
          <w:rFonts w:ascii="UkrainianDecor" w:hAnsi="UkrainianDecor" w:cs="Times New Roman"/>
          <w:sz w:val="36"/>
          <w:szCs w:val="36"/>
        </w:rPr>
      </w:pPr>
      <w:r w:rsidRPr="001A43D3">
        <w:rPr>
          <w:rFonts w:ascii="UkrainianDecor" w:hAnsi="UkrainianDecor" w:cs="Times New Roman"/>
          <w:b/>
          <w:sz w:val="36"/>
          <w:szCs w:val="36"/>
        </w:rPr>
        <w:t>1.</w:t>
      </w:r>
      <w:r w:rsidRPr="001A43D3">
        <w:rPr>
          <w:rFonts w:ascii="UkrainianDecor" w:hAnsi="UkrainianDecor" w:cs="Times New Roman"/>
          <w:sz w:val="36"/>
          <w:szCs w:val="36"/>
        </w:rPr>
        <w:t xml:space="preserve"> Формирование у учащихся уважения к символу государства;</w:t>
      </w:r>
      <w:r w:rsidR="001A43D3" w:rsidRPr="001A43D3">
        <w:rPr>
          <w:rFonts w:ascii="UkrainianDecor" w:hAnsi="UkrainianDecor" w:cs="Times New Roman"/>
          <w:sz w:val="36"/>
          <w:szCs w:val="36"/>
        </w:rPr>
        <w:t xml:space="preserve">                                                                   </w:t>
      </w:r>
      <w:r w:rsidRPr="001A43D3">
        <w:rPr>
          <w:rFonts w:ascii="UkrainianDecor" w:hAnsi="UkrainianDecor" w:cs="Times New Roman"/>
          <w:b/>
          <w:sz w:val="36"/>
          <w:szCs w:val="36"/>
        </w:rPr>
        <w:t>2.</w:t>
      </w:r>
      <w:r w:rsidRPr="001A43D3">
        <w:rPr>
          <w:rFonts w:ascii="UkrainianDecor" w:hAnsi="UkrainianDecor" w:cs="Times New Roman"/>
          <w:sz w:val="36"/>
          <w:szCs w:val="36"/>
        </w:rPr>
        <w:t xml:space="preserve"> Подведение школьников к почтению государственных символов как памятников </w:t>
      </w:r>
      <w:r w:rsidR="001A43D3">
        <w:rPr>
          <w:rFonts w:ascii="UkrainianDecor" w:hAnsi="UkrainianDecor" w:cs="Times New Roman"/>
          <w:sz w:val="36"/>
          <w:szCs w:val="36"/>
        </w:rPr>
        <w:t xml:space="preserve"> </w:t>
      </w:r>
      <w:r w:rsidRPr="001A43D3">
        <w:rPr>
          <w:rFonts w:ascii="UkrainianDecor" w:hAnsi="UkrainianDecor" w:cs="Times New Roman"/>
          <w:sz w:val="36"/>
          <w:szCs w:val="36"/>
        </w:rPr>
        <w:t>прошлого и достояния современности;</w:t>
      </w:r>
      <w:r w:rsidR="001A43D3" w:rsidRPr="001A43D3">
        <w:rPr>
          <w:rFonts w:ascii="UkrainianDecor" w:hAnsi="UkrainianDecor" w:cs="Times New Roman"/>
          <w:sz w:val="36"/>
          <w:szCs w:val="36"/>
        </w:rPr>
        <w:t xml:space="preserve">                                                            </w:t>
      </w:r>
      <w:r w:rsidRPr="001A43D3">
        <w:rPr>
          <w:rFonts w:ascii="UkrainianDecor" w:hAnsi="UkrainianDecor" w:cs="Times New Roman"/>
          <w:b/>
          <w:sz w:val="36"/>
          <w:szCs w:val="36"/>
        </w:rPr>
        <w:t>3.</w:t>
      </w:r>
      <w:r w:rsidRPr="001A43D3">
        <w:rPr>
          <w:rFonts w:ascii="UkrainianDecor" w:hAnsi="UkrainianDecor" w:cs="Times New Roman"/>
          <w:sz w:val="36"/>
          <w:szCs w:val="36"/>
        </w:rPr>
        <w:t xml:space="preserve"> Воспитание социального и личностного становления юного гражданина России</w:t>
      </w:r>
      <w:r w:rsidRPr="001A43D3">
        <w:rPr>
          <w:rFonts w:ascii="Times New Roman" w:hAnsi="Times New Roman" w:cs="Times New Roman"/>
          <w:sz w:val="28"/>
          <w:szCs w:val="28"/>
        </w:rPr>
        <w:t>.</w:t>
      </w:r>
    </w:p>
    <w:p w:rsidR="00EA0BE2" w:rsidRPr="001A43D3" w:rsidRDefault="00EA0BE2" w:rsidP="001A43D3">
      <w:pPr>
        <w:spacing w:line="240" w:lineRule="auto"/>
        <w:rPr>
          <w:rFonts w:ascii="AGUniversityCyr-Roman" w:hAnsi="AGUniversityCyr-Roman" w:cs="Times New Roman"/>
          <w:b/>
          <w:color w:val="FF0000"/>
          <w:sz w:val="40"/>
          <w:szCs w:val="40"/>
        </w:rPr>
      </w:pPr>
      <w:r w:rsidRPr="001A43D3">
        <w:rPr>
          <w:rFonts w:ascii="AGUniversityCyr-Roman" w:hAnsi="AGUniversityCyr-Roman" w:cs="Times New Roman"/>
          <w:b/>
          <w:color w:val="FF0000"/>
          <w:sz w:val="40"/>
          <w:szCs w:val="40"/>
        </w:rPr>
        <w:t>Оборудование:</w:t>
      </w:r>
    </w:p>
    <w:p w:rsidR="00EA0BE2" w:rsidRPr="001A43D3" w:rsidRDefault="001A43D3" w:rsidP="001A43D3">
      <w:pPr>
        <w:spacing w:line="240" w:lineRule="auto"/>
        <w:rPr>
          <w:rFonts w:ascii="UkrainianDecor" w:hAnsi="UkrainianDecor" w:cs="Times New Roman"/>
          <w:sz w:val="36"/>
          <w:szCs w:val="36"/>
        </w:rPr>
      </w:pPr>
      <w:r w:rsidRPr="001A43D3">
        <w:rPr>
          <w:rFonts w:ascii="UkrainianDecor" w:hAnsi="UkrainianDecor" w:cs="Times New Roman"/>
          <w:sz w:val="36"/>
          <w:szCs w:val="36"/>
        </w:rPr>
        <w:t xml:space="preserve">1. </w:t>
      </w:r>
      <w:r w:rsidR="00EA0BE2" w:rsidRPr="001A43D3">
        <w:rPr>
          <w:rFonts w:ascii="UkrainianDecor" w:hAnsi="UkrainianDecor" w:cs="Times New Roman"/>
          <w:sz w:val="36"/>
          <w:szCs w:val="36"/>
        </w:rPr>
        <w:t>ИКТ, слайды.</w:t>
      </w:r>
      <w:r w:rsidRPr="001A43D3">
        <w:rPr>
          <w:rFonts w:ascii="UkrainianDecor" w:hAnsi="UkrainianDecor" w:cs="Times New Roman"/>
          <w:sz w:val="36"/>
          <w:szCs w:val="36"/>
        </w:rPr>
        <w:t xml:space="preserve">                                                                                                               2. </w:t>
      </w:r>
      <w:r w:rsidR="00EA0BE2" w:rsidRPr="001A43D3">
        <w:rPr>
          <w:rFonts w:ascii="UkrainianDecor" w:hAnsi="UkrainianDecor" w:cs="Times New Roman"/>
          <w:sz w:val="36"/>
          <w:szCs w:val="36"/>
        </w:rPr>
        <w:t>Наглядности:</w:t>
      </w:r>
      <w:r w:rsidRPr="001A43D3">
        <w:rPr>
          <w:rFonts w:ascii="UkrainianDecor" w:hAnsi="UkrainianDecor" w:cs="Times New Roman"/>
          <w:sz w:val="36"/>
          <w:szCs w:val="36"/>
        </w:rPr>
        <w:t xml:space="preserve">                                                                                                                  3. </w:t>
      </w:r>
      <w:r w:rsidR="00EA0BE2" w:rsidRPr="001A43D3">
        <w:rPr>
          <w:rFonts w:ascii="UkrainianDecor" w:hAnsi="UkrainianDecor" w:cs="Times New Roman"/>
          <w:sz w:val="36"/>
          <w:szCs w:val="36"/>
        </w:rPr>
        <w:t>Плакаты с изображением современного флага РФ и флага РД;</w:t>
      </w:r>
      <w:r w:rsidRPr="001A43D3">
        <w:rPr>
          <w:rFonts w:ascii="UkrainianDecor" w:hAnsi="UkrainianDecor" w:cs="Times New Roman"/>
          <w:sz w:val="36"/>
          <w:szCs w:val="36"/>
        </w:rPr>
        <w:t xml:space="preserve">                                                               4. </w:t>
      </w:r>
      <w:r w:rsidR="00EA0BE2" w:rsidRPr="001A43D3">
        <w:rPr>
          <w:rFonts w:ascii="UkrainianDecor" w:hAnsi="UkrainianDecor" w:cs="Times New Roman"/>
          <w:sz w:val="36"/>
          <w:szCs w:val="36"/>
        </w:rPr>
        <w:t>Портреты В.В. Путина и Д.А. Медведева</w:t>
      </w:r>
    </w:p>
    <w:p w:rsidR="00EA0BE2" w:rsidRPr="001A43D3" w:rsidRDefault="00EA0BE2" w:rsidP="001A4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0BE2" w:rsidRPr="001A43D3" w:rsidRDefault="00EA0BE2" w:rsidP="001A43D3">
      <w:pPr>
        <w:spacing w:line="240" w:lineRule="auto"/>
        <w:jc w:val="center"/>
        <w:rPr>
          <w:rFonts w:ascii="AGUniversityCyr-Roman" w:hAnsi="AGUniversityCyr-Roman" w:cs="Times New Roman"/>
          <w:b/>
          <w:color w:val="FF0000"/>
          <w:sz w:val="40"/>
          <w:szCs w:val="40"/>
        </w:rPr>
      </w:pPr>
      <w:r w:rsidRPr="001A43D3">
        <w:rPr>
          <w:rFonts w:ascii="AGUniversityCyr-Roman" w:hAnsi="AGUniversityCyr-Roman" w:cs="Times New Roman"/>
          <w:b/>
          <w:color w:val="FF0000"/>
          <w:sz w:val="40"/>
          <w:szCs w:val="40"/>
        </w:rPr>
        <w:t>План:</w:t>
      </w:r>
    </w:p>
    <w:p w:rsidR="00EA0BE2" w:rsidRPr="001A43D3" w:rsidRDefault="00EA0BE2" w:rsidP="001A43D3">
      <w:pPr>
        <w:spacing w:line="240" w:lineRule="auto"/>
        <w:rPr>
          <w:rFonts w:ascii="UkrainianDecor" w:hAnsi="UkrainianDecor" w:cs="Times New Roman"/>
          <w:sz w:val="36"/>
          <w:szCs w:val="36"/>
        </w:rPr>
      </w:pPr>
      <w:proofErr w:type="gramStart"/>
      <w:r w:rsidRPr="001A43D3">
        <w:rPr>
          <w:rFonts w:ascii="AGUniversityCyr-Roman" w:hAnsi="AGUniversityCyr-Roman" w:cs="Times New Roman"/>
          <w:b/>
          <w:color w:val="FF0000"/>
          <w:sz w:val="40"/>
          <w:szCs w:val="40"/>
          <w:lang w:val="en-US"/>
        </w:rPr>
        <w:t>I</w:t>
      </w:r>
      <w:r w:rsidRPr="001A43D3">
        <w:rPr>
          <w:rFonts w:ascii="AGUniversityCyr-Roman" w:hAnsi="AGUniversityCyr-Roman" w:cs="Times New Roman"/>
          <w:b/>
          <w:color w:val="FF0000"/>
          <w:sz w:val="40"/>
          <w:szCs w:val="40"/>
        </w:rPr>
        <w:t>. Введение.</w:t>
      </w:r>
      <w:proofErr w:type="gramEnd"/>
      <w:r w:rsidR="001A43D3" w:rsidRPr="001A43D3">
        <w:rPr>
          <w:rFonts w:ascii="AGUniversityCyr-Roman" w:hAnsi="AGUniversityCyr-Roman" w:cs="Times New Roman"/>
          <w:b/>
          <w:color w:val="FF0000"/>
          <w:sz w:val="40"/>
          <w:szCs w:val="40"/>
        </w:rPr>
        <w:t xml:space="preserve">                                                                                                      </w:t>
      </w:r>
      <w:r w:rsidRPr="001A43D3">
        <w:rPr>
          <w:rFonts w:ascii="UkrainianDecor" w:hAnsi="UkrainianDecor" w:cs="Times New Roman"/>
          <w:sz w:val="36"/>
          <w:szCs w:val="36"/>
        </w:rPr>
        <w:t>Государственные символы – символы суверенитета государства.</w:t>
      </w:r>
    </w:p>
    <w:p w:rsidR="00EA0BE2" w:rsidRPr="001A43D3" w:rsidRDefault="00EA0BE2" w:rsidP="001A43D3">
      <w:pPr>
        <w:spacing w:line="240" w:lineRule="auto"/>
        <w:rPr>
          <w:rFonts w:ascii="UkrainianDecor" w:hAnsi="UkrainianDecor" w:cs="Times New Roman"/>
          <w:sz w:val="36"/>
          <w:szCs w:val="36"/>
        </w:rPr>
      </w:pPr>
      <w:r w:rsidRPr="001A43D3">
        <w:rPr>
          <w:rFonts w:ascii="AGUniversityCyr-Roman" w:hAnsi="AGUniversityCyr-Roman" w:cs="Times New Roman"/>
          <w:b/>
          <w:color w:val="FF0000"/>
          <w:sz w:val="40"/>
          <w:szCs w:val="40"/>
          <w:lang w:val="en-US"/>
        </w:rPr>
        <w:t>II</w:t>
      </w:r>
      <w:r w:rsidRPr="001A43D3">
        <w:rPr>
          <w:rFonts w:ascii="AGUniversityCyr-Roman" w:hAnsi="AGUniversityCyr-Roman" w:cs="Times New Roman"/>
          <w:b/>
          <w:color w:val="FF0000"/>
          <w:sz w:val="40"/>
          <w:szCs w:val="40"/>
        </w:rPr>
        <w:t>. Основная часть.</w:t>
      </w:r>
      <w:r w:rsidR="001A43D3" w:rsidRPr="001A43D3">
        <w:rPr>
          <w:rFonts w:ascii="AGUniversityCyr-Roman" w:hAnsi="AGUniversityCyr-Roman" w:cs="Times New Roman"/>
          <w:b/>
          <w:color w:val="FF0000"/>
          <w:sz w:val="40"/>
          <w:szCs w:val="40"/>
        </w:rPr>
        <w:t xml:space="preserve">                                                                                                                  </w:t>
      </w:r>
      <w:r w:rsidRPr="001A43D3">
        <w:rPr>
          <w:rFonts w:ascii="UkrainianDecor" w:hAnsi="UkrainianDecor" w:cs="Times New Roman"/>
          <w:sz w:val="36"/>
          <w:szCs w:val="36"/>
        </w:rPr>
        <w:t>1. История и современность российской символики.</w:t>
      </w:r>
      <w:r w:rsidR="001A43D3" w:rsidRPr="001A43D3">
        <w:rPr>
          <w:rFonts w:ascii="UkrainianDecor" w:hAnsi="UkrainianDecor" w:cs="Times New Roman"/>
          <w:sz w:val="36"/>
          <w:szCs w:val="36"/>
        </w:rPr>
        <w:t xml:space="preserve">                                                               </w:t>
      </w:r>
      <w:r w:rsidRPr="001A43D3">
        <w:rPr>
          <w:rFonts w:ascii="UkrainianDecor" w:hAnsi="UkrainianDecor" w:cs="Times New Roman"/>
          <w:sz w:val="36"/>
          <w:szCs w:val="36"/>
        </w:rPr>
        <w:t>а) герб;</w:t>
      </w:r>
      <w:r w:rsidR="001A43D3" w:rsidRPr="001A43D3">
        <w:rPr>
          <w:rFonts w:ascii="UkrainianDecor" w:hAnsi="UkrainianDecor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</w:t>
      </w:r>
      <w:r w:rsidRPr="001A43D3">
        <w:rPr>
          <w:rFonts w:ascii="UkrainianDecor" w:hAnsi="UkrainianDecor" w:cs="Times New Roman"/>
          <w:sz w:val="36"/>
          <w:szCs w:val="36"/>
        </w:rPr>
        <w:t>б) флаг;</w:t>
      </w:r>
      <w:r w:rsidR="001A43D3" w:rsidRPr="001A43D3">
        <w:rPr>
          <w:rFonts w:ascii="UkrainianDecor" w:hAnsi="UkrainianDecor" w:cs="Times New Roman"/>
          <w:sz w:val="36"/>
          <w:szCs w:val="36"/>
        </w:rPr>
        <w:t xml:space="preserve">                                                                                                                                    </w:t>
      </w:r>
      <w:r w:rsidRPr="001A43D3">
        <w:rPr>
          <w:rFonts w:ascii="UkrainianDecor" w:hAnsi="UkrainianDecor" w:cs="Times New Roman"/>
          <w:sz w:val="36"/>
          <w:szCs w:val="36"/>
        </w:rPr>
        <w:t>в) гимн.</w:t>
      </w:r>
    </w:p>
    <w:p w:rsidR="00EA0BE2" w:rsidRPr="001A43D3" w:rsidRDefault="00EA0BE2" w:rsidP="001A43D3">
      <w:pPr>
        <w:spacing w:line="240" w:lineRule="auto"/>
        <w:rPr>
          <w:rFonts w:ascii="UkrainianDecor" w:hAnsi="UkrainianDecor" w:cs="Times New Roman"/>
          <w:sz w:val="36"/>
          <w:szCs w:val="36"/>
        </w:rPr>
      </w:pPr>
      <w:r w:rsidRPr="001A43D3">
        <w:rPr>
          <w:rFonts w:ascii="UkrainianDecor" w:hAnsi="UkrainianDecor" w:cs="Times New Roman"/>
          <w:sz w:val="36"/>
          <w:szCs w:val="36"/>
        </w:rPr>
        <w:t>2. У</w:t>
      </w:r>
      <w:r w:rsidR="001A43D3" w:rsidRPr="001A43D3">
        <w:rPr>
          <w:rFonts w:ascii="UkrainianDecor" w:hAnsi="UkrainianDecor" w:cs="Times New Roman"/>
          <w:sz w:val="36"/>
          <w:szCs w:val="36"/>
        </w:rPr>
        <w:t>к</w:t>
      </w:r>
      <w:r w:rsidRPr="001A43D3">
        <w:rPr>
          <w:rFonts w:ascii="UkrainianDecor" w:hAnsi="UkrainianDecor" w:cs="Times New Roman"/>
          <w:sz w:val="36"/>
          <w:szCs w:val="36"/>
        </w:rPr>
        <w:t>азы Президента РФ</w:t>
      </w:r>
      <w:r w:rsidR="001A43D3" w:rsidRPr="001A43D3">
        <w:rPr>
          <w:rFonts w:ascii="UkrainianDecor" w:hAnsi="UkrainianDecor" w:cs="Times New Roman"/>
          <w:sz w:val="36"/>
          <w:szCs w:val="36"/>
        </w:rPr>
        <w:t xml:space="preserve">                                                                                                                          </w:t>
      </w:r>
      <w:r w:rsidRPr="001A43D3">
        <w:rPr>
          <w:rFonts w:ascii="UkrainianDecor" w:hAnsi="UkrainianDecor" w:cs="Times New Roman"/>
          <w:sz w:val="36"/>
          <w:szCs w:val="36"/>
        </w:rPr>
        <w:t>а) О Дне Государственного Флага РФ;</w:t>
      </w:r>
      <w:r w:rsidR="001A43D3" w:rsidRPr="001A43D3">
        <w:rPr>
          <w:rFonts w:ascii="UkrainianDecor" w:hAnsi="UkrainianDecor" w:cs="Times New Roman"/>
          <w:sz w:val="36"/>
          <w:szCs w:val="36"/>
        </w:rPr>
        <w:t xml:space="preserve">                                                                                          </w:t>
      </w:r>
      <w:r w:rsidRPr="001A43D3">
        <w:rPr>
          <w:rFonts w:ascii="UkrainianDecor" w:hAnsi="UkrainianDecor" w:cs="Times New Roman"/>
          <w:sz w:val="36"/>
          <w:szCs w:val="36"/>
        </w:rPr>
        <w:lastRenderedPageBreak/>
        <w:t>б) О Государственном Гербе РФ;</w:t>
      </w:r>
      <w:r w:rsidR="001A43D3" w:rsidRPr="001A43D3">
        <w:rPr>
          <w:rFonts w:ascii="UkrainianDecor" w:hAnsi="UkrainianDecor" w:cs="Times New Roman"/>
          <w:sz w:val="36"/>
          <w:szCs w:val="36"/>
        </w:rPr>
        <w:t xml:space="preserve">                                                                                             </w:t>
      </w:r>
      <w:r w:rsidRPr="001A43D3">
        <w:rPr>
          <w:rFonts w:ascii="UkrainianDecor" w:hAnsi="UkrainianDecor" w:cs="Times New Roman"/>
          <w:sz w:val="36"/>
          <w:szCs w:val="36"/>
        </w:rPr>
        <w:t>в) О Государственном гимне РФ.</w:t>
      </w:r>
    </w:p>
    <w:p w:rsidR="00EA0BE2" w:rsidRPr="001A43D3" w:rsidRDefault="00EA0BE2" w:rsidP="001A4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43D3">
        <w:rPr>
          <w:rFonts w:ascii="AGUniversityCyr-Roman" w:hAnsi="AGUniversityCyr-Roman" w:cs="Times New Roman"/>
          <w:b/>
          <w:color w:val="FF0000"/>
          <w:sz w:val="40"/>
          <w:szCs w:val="40"/>
          <w:lang w:val="en-US"/>
        </w:rPr>
        <w:t>III</w:t>
      </w:r>
      <w:r w:rsidRPr="001A43D3">
        <w:rPr>
          <w:rFonts w:ascii="AGUniversityCyr-Roman" w:hAnsi="AGUniversityCyr-Roman" w:cs="Times New Roman"/>
          <w:b/>
          <w:color w:val="FF0000"/>
          <w:sz w:val="40"/>
          <w:szCs w:val="40"/>
        </w:rPr>
        <w:t>. Заключение</w:t>
      </w:r>
      <w:r w:rsidRPr="001A43D3">
        <w:rPr>
          <w:rFonts w:ascii="Times New Roman" w:hAnsi="Times New Roman" w:cs="Times New Roman"/>
          <w:sz w:val="28"/>
          <w:szCs w:val="28"/>
        </w:rPr>
        <w:t>.</w:t>
      </w:r>
    </w:p>
    <w:p w:rsidR="001A43D3" w:rsidRDefault="00EA0BE2" w:rsidP="001A43D3">
      <w:pPr>
        <w:spacing w:line="240" w:lineRule="auto"/>
        <w:rPr>
          <w:rFonts w:ascii="UkrainianDecor" w:hAnsi="UkrainianDecor" w:cs="Times New Roman"/>
          <w:sz w:val="36"/>
          <w:szCs w:val="36"/>
        </w:rPr>
      </w:pPr>
      <w:r w:rsidRPr="001A43D3">
        <w:rPr>
          <w:rFonts w:ascii="UkrainianDecor" w:hAnsi="UkrainianDecor" w:cs="Times New Roman"/>
          <w:sz w:val="36"/>
          <w:szCs w:val="36"/>
        </w:rPr>
        <w:t>Глоссарий.</w:t>
      </w:r>
    </w:p>
    <w:p w:rsidR="001A43D3" w:rsidRPr="001A43D3" w:rsidRDefault="001A43D3" w:rsidP="001A43D3">
      <w:pPr>
        <w:spacing w:line="240" w:lineRule="auto"/>
        <w:rPr>
          <w:rFonts w:ascii="UkrainianDecor" w:hAnsi="UkrainianDecor" w:cs="Times New Roman"/>
          <w:sz w:val="36"/>
          <w:szCs w:val="36"/>
        </w:rPr>
      </w:pPr>
    </w:p>
    <w:p w:rsidR="00EA0BE2" w:rsidRDefault="00EA0BE2" w:rsidP="00EA0BE2"/>
    <w:p w:rsidR="00EA0BE2" w:rsidRPr="001A43D3" w:rsidRDefault="001A43D3" w:rsidP="001A43D3">
      <w:pPr>
        <w:spacing w:line="240" w:lineRule="auto"/>
        <w:jc w:val="right"/>
        <w:rPr>
          <w:rFonts w:ascii="Park Avenue" w:hAnsi="Park Avenue" w:cs="Times New Roman"/>
          <w:color w:val="00B0F0"/>
          <w:sz w:val="32"/>
          <w:szCs w:val="32"/>
        </w:rPr>
      </w:pPr>
      <w:r w:rsidRPr="001A43D3">
        <w:rPr>
          <w:rFonts w:ascii="Park Avenue" w:hAnsi="Park Avenue" w:cs="Times New Roman"/>
          <w:color w:val="00B0F0"/>
          <w:sz w:val="32"/>
          <w:szCs w:val="32"/>
        </w:rPr>
        <w:t xml:space="preserve"> </w:t>
      </w:r>
      <w:r w:rsidR="00EA0BE2" w:rsidRPr="001A43D3">
        <w:rPr>
          <w:rFonts w:ascii="Park Avenue" w:hAnsi="Park Avenue" w:cs="Times New Roman"/>
          <w:color w:val="00B0F0"/>
          <w:sz w:val="32"/>
          <w:szCs w:val="32"/>
        </w:rPr>
        <w:t>«Широкий простор дл мечты и для жизни</w:t>
      </w:r>
      <w:r w:rsidRPr="001A43D3">
        <w:rPr>
          <w:rFonts w:ascii="Park Avenue" w:hAnsi="Park Avenue" w:cs="Times New Roman"/>
          <w:color w:val="00B0F0"/>
          <w:sz w:val="32"/>
          <w:szCs w:val="32"/>
        </w:rPr>
        <w:t xml:space="preserve">                                                                                                              </w:t>
      </w:r>
      <w:r w:rsidR="00EA0BE2" w:rsidRPr="001A43D3">
        <w:rPr>
          <w:rFonts w:ascii="Park Avenue" w:hAnsi="Park Avenue" w:cs="Times New Roman"/>
          <w:color w:val="00B0F0"/>
          <w:sz w:val="32"/>
          <w:szCs w:val="32"/>
        </w:rPr>
        <w:t>Грядущие нам открывают года.</w:t>
      </w:r>
      <w:r w:rsidRPr="001A43D3">
        <w:rPr>
          <w:rFonts w:ascii="Park Avenue" w:hAnsi="Park Avenue" w:cs="Times New Roman"/>
          <w:color w:val="00B0F0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 w:rsidR="00EA0BE2" w:rsidRPr="001A43D3">
        <w:rPr>
          <w:rFonts w:ascii="Park Avenue" w:hAnsi="Park Avenue" w:cs="Times New Roman"/>
          <w:color w:val="00B0F0"/>
          <w:sz w:val="32"/>
          <w:szCs w:val="32"/>
        </w:rPr>
        <w:t>Нам силу дает наша верность Отчизне.</w:t>
      </w:r>
      <w:r w:rsidRPr="001A43D3">
        <w:rPr>
          <w:rFonts w:ascii="Park Avenue" w:hAnsi="Park Avenue" w:cs="Times New Roman"/>
          <w:color w:val="00B0F0"/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 w:rsidR="00EA0BE2" w:rsidRPr="001A43D3">
        <w:rPr>
          <w:rFonts w:ascii="Park Avenue" w:hAnsi="Park Avenue" w:cs="Times New Roman"/>
          <w:color w:val="00B0F0"/>
          <w:sz w:val="32"/>
          <w:szCs w:val="32"/>
        </w:rPr>
        <w:t>Так было, так есть и так будет всегда!»</w:t>
      </w:r>
    </w:p>
    <w:p w:rsidR="000C2EC9" w:rsidRPr="00E2490A" w:rsidRDefault="000C2EC9" w:rsidP="001A43D3">
      <w:pPr>
        <w:jc w:val="both"/>
        <w:rPr>
          <w:rFonts w:ascii="AGUniversityCyr-Roman" w:hAnsi="AGUniversityCyr-Roman" w:cs="Times New Roman"/>
          <w:b/>
          <w:color w:val="FF0000"/>
          <w:sz w:val="32"/>
          <w:szCs w:val="32"/>
        </w:rPr>
      </w:pPr>
      <w:proofErr w:type="gramStart"/>
      <w:r w:rsidRPr="00E2490A">
        <w:rPr>
          <w:rFonts w:ascii="AGUniversityCyr-Roman" w:hAnsi="AGUniversityCyr-Roman" w:cs="Times New Roman"/>
          <w:b/>
          <w:color w:val="FF0000"/>
          <w:sz w:val="32"/>
          <w:szCs w:val="32"/>
          <w:lang w:val="en-US"/>
        </w:rPr>
        <w:t>I</w:t>
      </w:r>
      <w:r w:rsidRPr="00E2490A">
        <w:rPr>
          <w:rFonts w:ascii="AGUniversityCyr-Roman" w:hAnsi="AGUniversityCyr-Roman" w:cs="Times New Roman"/>
          <w:b/>
          <w:color w:val="FF0000"/>
          <w:sz w:val="32"/>
          <w:szCs w:val="32"/>
        </w:rPr>
        <w:t>. Введение.</w:t>
      </w:r>
      <w:proofErr w:type="gramEnd"/>
    </w:p>
    <w:p w:rsidR="00030A90" w:rsidRPr="00627C35" w:rsidRDefault="00E2490A" w:rsidP="00E2490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2EC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Формирование уважения к символам государства является важной составной частью воспитания гражданина России.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0C2EC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Каждое современное государство имеет символы своего суверенитета. Они существуют в триединстве: герб, флаг, гимн.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0C2EC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Любовь к стране выражается и через эмоциональное отношение к ее государственным символам. При звуках родного гимна взволнованно бьется сердце. При подъеме флага </w:t>
      </w:r>
      <w:r w:rsidR="00030A9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знак победы на международных спортивных состязаниях у победителей нередко наворачиваются слезы на глаза, а болельщики решительно раскрашивают лица в цвета государственного флага.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030A9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Укрепление государственности современной России опирается на историческую традицию. Ее современные символы восходят к историческим корням, хранят память свершений Российского государства.</w:t>
      </w:r>
    </w:p>
    <w:p w:rsidR="005A323F" w:rsidRPr="00E2490A" w:rsidRDefault="005A323F" w:rsidP="001A43D3">
      <w:pPr>
        <w:jc w:val="both"/>
        <w:rPr>
          <w:rFonts w:ascii="AGUniversityCyr-Roman" w:hAnsi="AGUniversityCyr-Roman" w:cs="Times New Roman"/>
          <w:b/>
          <w:color w:val="FF0000"/>
          <w:sz w:val="32"/>
          <w:szCs w:val="32"/>
        </w:rPr>
      </w:pPr>
      <w:r w:rsidRPr="00E2490A">
        <w:rPr>
          <w:rFonts w:ascii="AGUniversityCyr-Roman" w:hAnsi="AGUniversityCyr-Roman" w:cs="Times New Roman"/>
          <w:b/>
          <w:color w:val="FF0000"/>
          <w:sz w:val="32"/>
          <w:szCs w:val="32"/>
          <w:lang w:val="en-US"/>
        </w:rPr>
        <w:t>II</w:t>
      </w:r>
      <w:r w:rsidRPr="00E2490A">
        <w:rPr>
          <w:rFonts w:ascii="AGUniversityCyr-Roman" w:hAnsi="AGUniversityCyr-Roman" w:cs="Times New Roman"/>
          <w:b/>
          <w:color w:val="FF0000"/>
          <w:sz w:val="32"/>
          <w:szCs w:val="32"/>
        </w:rPr>
        <w:t>. Основная часть. История российского герба.</w:t>
      </w:r>
    </w:p>
    <w:p w:rsidR="00EA0BE2" w:rsidRPr="00E2490A" w:rsidRDefault="00E2490A" w:rsidP="00E2490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A323F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Первый государственный герб России появился в конце </w:t>
      </w:r>
      <w:r w:rsidR="005A323F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XV</w:t>
      </w:r>
      <w:r w:rsidR="005A323F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века. Но в источниках слово «герб» появляется лишь </w:t>
      </w:r>
      <w:r w:rsidR="005A323F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XVI</w:t>
      </w:r>
      <w:r w:rsidR="005A323F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веке. Именно с этого момента начинается документальное оформление символа.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5A323F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Великий московский князь Иван </w:t>
      </w:r>
      <w:r w:rsidR="005A323F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III</w:t>
      </w:r>
      <w:r w:rsidR="005A323F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Васильевич (1462-1505) создал печать, эмблем которой составил основу Российского государственного герба</w:t>
      </w:r>
      <w:proofErr w:type="gramStart"/>
      <w:r w:rsidR="00327F79" w:rsidRPr="001A4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7F79" w:rsidRPr="001A43D3">
        <w:rPr>
          <w:rFonts w:ascii="Times New Roman" w:hAnsi="Times New Roman" w:cs="Times New Roman"/>
          <w:sz w:val="24"/>
          <w:szCs w:val="24"/>
        </w:rPr>
        <w:t xml:space="preserve"> </w:t>
      </w:r>
      <w:r w:rsidR="00327F79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</w:t>
      </w:r>
      <w:proofErr w:type="gramStart"/>
      <w:r w:rsidR="00327F79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с</w:t>
      </w:r>
      <w:proofErr w:type="gramEnd"/>
      <w:r w:rsidR="00327F79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лайд печать).</w:t>
      </w:r>
    </w:p>
    <w:p w:rsidR="005A1916" w:rsidRPr="00627C35" w:rsidRDefault="00E2490A" w:rsidP="00E2490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7F7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лицевой стороне печати изображен воин, копьем  разящий пасть дракона, извивающегося под копытами коня.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5A1916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исторических документах в качестве воина выставляется Святой Георгий. Это один из популярных христианских святых. Он родился в Малой Азии, имел высокий военный чин. 23 апреля 303 года он был обезглавлен за веру в христианство римским императором Диоклетианом (284-305).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980745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 обороте печати Иван </w:t>
      </w:r>
      <w:r w:rsidR="00980745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III</w:t>
      </w:r>
      <w:r w:rsidR="00980745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поместил изображение двуглавого орла. Впервые это изображение появилось в Византийской империи в </w:t>
      </w:r>
      <w:r w:rsidR="00980745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XI</w:t>
      </w:r>
      <w:r w:rsidR="00980745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веке. Затем, в </w:t>
      </w:r>
      <w:r w:rsidR="00980745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XIII</w:t>
      </w:r>
      <w:r w:rsidR="00980745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веке его заимствовала Священная Римская империя. </w:t>
      </w:r>
      <w:proofErr w:type="gramStart"/>
      <w:r w:rsidR="00980745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Существуют много версий</w:t>
      </w:r>
      <w:proofErr w:type="gramEnd"/>
      <w:r w:rsidR="00D42905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по поводу выбора именно этого изображения на печати Руси. Одна из них родство Ивана </w:t>
      </w:r>
      <w:r w:rsidR="00D42905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III</w:t>
      </w:r>
      <w:r w:rsidR="00D42905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 византийским императором. Он был женат на его племяннице Софье Палеолог. А по сути, двуглавый орел использовался Иван </w:t>
      </w:r>
      <w:r w:rsidR="00D42905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III</w:t>
      </w:r>
      <w:r w:rsidR="00D42905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для доказательства его права называться кесарем (императором).</w:t>
      </w:r>
    </w:p>
    <w:p w:rsidR="00700BED" w:rsidRPr="00E2490A" w:rsidRDefault="00E2490A" w:rsidP="00E2490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          </w:t>
      </w:r>
      <w:r w:rsidR="00D42905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</w:t>
      </w:r>
      <w:r w:rsidR="00700BED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XVI</w:t>
      </w:r>
      <w:r w:rsidR="00700BED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веке к власти пришел внук Иван </w:t>
      </w:r>
      <w:r w:rsidR="00700BED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III</w:t>
      </w:r>
      <w:r w:rsidR="00700BED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Иван </w:t>
      </w:r>
      <w:r w:rsidR="00700BED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IV</w:t>
      </w:r>
      <w:r w:rsidR="00700BED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Грозный, который «экспериментировал» с доставшимися ему по наследству эмблемами. Он поместил на грудь двуглавого орла </w:t>
      </w:r>
      <w:proofErr w:type="spellStart"/>
      <w:r w:rsidR="00700BED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драконоборца</w:t>
      </w:r>
      <w:proofErr w:type="spellEnd"/>
      <w:r w:rsidR="00700BED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  <w:r w:rsidR="00700BED" w:rsidRPr="00627C3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(слайд с изображением).</w:t>
      </w:r>
      <w:r w:rsidR="00700BED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Т. о. со времени Ивана </w:t>
      </w:r>
      <w:r w:rsidR="00700BED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IV</w:t>
      </w:r>
      <w:r w:rsidR="00700BED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двуглавый орел и воин-</w:t>
      </w:r>
      <w:proofErr w:type="spellStart"/>
      <w:r w:rsidR="00700BED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драконоборец</w:t>
      </w:r>
      <w:proofErr w:type="spellEnd"/>
      <w:r w:rsidR="00700BED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воссоединились  в одной фигуре. Это стало для современников настолько важным событием, что оно записано в летописи.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A19BB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</w:t>
      </w:r>
      <w:r w:rsidR="00AA19BB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XVII</w:t>
      </w:r>
      <w:r w:rsidR="00AA19BB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веке происходит эволюция герба России. Особенно при правлении царя Михаила Романова</w:t>
      </w:r>
      <w:r w:rsidR="00AA19BB" w:rsidRPr="001A43D3">
        <w:rPr>
          <w:rFonts w:ascii="Times New Roman" w:hAnsi="Times New Roman" w:cs="Times New Roman"/>
          <w:sz w:val="24"/>
          <w:szCs w:val="24"/>
        </w:rPr>
        <w:t xml:space="preserve"> </w:t>
      </w:r>
      <w:r w:rsidR="00AA19BB" w:rsidRPr="00E2490A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</w:t>
      </w:r>
      <w:r w:rsidR="00AA19BB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слайд с изображением царя), (слайд с изображением герба)</w:t>
      </w:r>
    </w:p>
    <w:p w:rsidR="00AA19BB" w:rsidRPr="00627C35" w:rsidRDefault="00AA19BB" w:rsidP="00E2490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 двуглавому</w:t>
      </w:r>
      <w:r w:rsidR="00C271B6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орлу с воином на груди, поражающим дракона, добавляются новые элементы:</w:t>
      </w:r>
    </w:p>
    <w:p w:rsidR="00583049" w:rsidRPr="00E2490A" w:rsidRDefault="00C271B6" w:rsidP="00E24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третья корона над головами орлов;</w:t>
      </w:r>
      <w:r w:rsidR="00E2490A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б) изменяется форма орлиных крыльев: они становятся распростертыми и поднятыми вверх;</w:t>
      </w:r>
      <w:r w:rsidR="00E2490A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в) в лапах орла знаки царской власти</w:t>
      </w:r>
      <w:r w:rsidR="00E2490A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E2490A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скипетр и держава.</w:t>
      </w:r>
      <w:r w:rsidR="00E2490A">
        <w:rPr>
          <w:rFonts w:ascii="Times New Roman" w:hAnsi="Times New Roman" w:cs="Times New Roman"/>
          <w:sz w:val="24"/>
          <w:szCs w:val="24"/>
        </w:rPr>
        <w:t xml:space="preserve"> (</w:t>
      </w:r>
      <w:r w:rsidR="00583049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Слайд с изображением Петра </w:t>
      </w:r>
      <w:r w:rsidR="00583049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en-US"/>
        </w:rPr>
        <w:t>I</w:t>
      </w:r>
      <w:r w:rsidR="00583049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="00E2490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583049" w:rsidRPr="00E2490A" w:rsidRDefault="00E2490A" w:rsidP="00E2490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</w:t>
      </w:r>
      <w:r w:rsidR="0058304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</w:t>
      </w:r>
      <w:r w:rsidR="0058304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XVIII</w:t>
      </w:r>
      <w:r w:rsidR="0058304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веке, при Петре </w:t>
      </w:r>
      <w:r w:rsidR="0058304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</w:t>
      </w:r>
      <w:r w:rsidR="0058304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на печатях и в гербе появляется изображение императорской короны</w:t>
      </w:r>
      <w:proofErr w:type="gramStart"/>
      <w:r w:rsidR="00583049" w:rsidRPr="00627C35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yellow"/>
        </w:rPr>
        <w:t>.</w:t>
      </w:r>
      <w:proofErr w:type="gramEnd"/>
      <w:r w:rsidR="00583049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(</w:t>
      </w:r>
      <w:proofErr w:type="gramStart"/>
      <w:r w:rsidR="00583049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с</w:t>
      </w:r>
      <w:proofErr w:type="gramEnd"/>
      <w:r w:rsidR="00583049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лайд с изображением герба)</w:t>
      </w:r>
    </w:p>
    <w:p w:rsidR="00583049" w:rsidRPr="00E2490A" w:rsidRDefault="00E2490A" w:rsidP="00E2490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</w:t>
      </w:r>
      <w:r w:rsidR="0058304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Началось упорядочение цветовой гаммы русских гербов, прежде всего государственного герба.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</w:t>
      </w:r>
      <w:r w:rsidR="008F3430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Слайды с изображениями Александра </w:t>
      </w:r>
      <w:r w:rsidR="008F3430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en-US"/>
        </w:rPr>
        <w:t>I</w:t>
      </w:r>
      <w:r w:rsidR="008F3430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и Николая </w:t>
      </w:r>
      <w:r w:rsidR="008F3430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en-US"/>
        </w:rPr>
        <w:t>I</w:t>
      </w:r>
      <w:r w:rsidR="008F3430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)</w:t>
      </w:r>
    </w:p>
    <w:p w:rsidR="008F3430" w:rsidRPr="00E2490A" w:rsidRDefault="00E2490A" w:rsidP="00E2490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343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</w:t>
      </w:r>
      <w:r w:rsidR="008F343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XIX</w:t>
      </w:r>
      <w:r w:rsidR="008F343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веке происходят новые изменения в российской государственной геральдике</w:t>
      </w:r>
      <w:proofErr w:type="gramStart"/>
      <w:r w:rsidR="008F343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430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</w:t>
      </w:r>
      <w:proofErr w:type="gramStart"/>
      <w:r w:rsidR="008F3430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с</w:t>
      </w:r>
      <w:proofErr w:type="gramEnd"/>
      <w:r w:rsidR="008F3430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лайд с изображением большого герба).</w:t>
      </w:r>
    </w:p>
    <w:p w:rsidR="00526EC3" w:rsidRPr="00E2490A" w:rsidRDefault="00E2490A" w:rsidP="00E2490A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</w:t>
      </w:r>
      <w:r w:rsidR="008F343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Большой государственный герб, кроме двуглавого орла и святого Георгия Победоносца</w:t>
      </w:r>
      <w:r w:rsidR="00307DBA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 него на груди, в щитке, дополнялся многими атрибутами: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</w:t>
      </w:r>
      <w:r w:rsidR="00307DBA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появилась мантия;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07DBA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б) </w:t>
      </w:r>
      <w:proofErr w:type="spellStart"/>
      <w:r w:rsidR="002D5E14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щ</w:t>
      </w:r>
      <w:r w:rsidR="00AE35F4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итодержатели</w:t>
      </w:r>
      <w:proofErr w:type="spellEnd"/>
      <w:r w:rsidR="00AE35F4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(Архангелы Гавриил и Михаил)</w:t>
      </w:r>
      <w:r w:rsidR="00526EC3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</w:t>
      </w:r>
      <w:r w:rsidR="00526EC3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в) шлем Александра Невского;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</w:t>
      </w:r>
      <w:r w:rsidR="00526EC3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г) государственная хоругвь;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26EC3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д) вокруг главного щита располагались щиты с гербами царств и великих княжеств.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490A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526EC3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Слайды с изображением среднего и малого государственного герба.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1C1CD3" w:rsidRPr="00E2490A" w:rsidRDefault="00E2490A" w:rsidP="00E2490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</w:t>
      </w:r>
      <w:r w:rsidR="00AC215A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Существовали еще средний и малый государственные гербы.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643571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начале </w:t>
      </w:r>
      <w:r w:rsidR="00643571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XX</w:t>
      </w:r>
      <w:r w:rsidR="00643571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века в истории России произошли большие изменения</w:t>
      </w:r>
      <w:r w:rsidR="001C1CD3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которые не могли не повлиять на государственную символику страны.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1C1CD3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Российская империя превратилась в Российскую республику, а затем в Российскую Советскую республику  - РСФСР.</w:t>
      </w:r>
      <w:r w:rsidR="001C1CD3" w:rsidRPr="001A43D3">
        <w:rPr>
          <w:rFonts w:ascii="Times New Roman" w:hAnsi="Times New Roman" w:cs="Times New Roman"/>
          <w:sz w:val="24"/>
          <w:szCs w:val="24"/>
        </w:rPr>
        <w:t xml:space="preserve"> </w:t>
      </w:r>
      <w:r w:rsidR="001C1CD3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(Слайд с изображением герба РСФСР)</w:t>
      </w:r>
    </w:p>
    <w:p w:rsidR="0056744B" w:rsidRPr="001A43D3" w:rsidRDefault="00E2490A" w:rsidP="00E249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</w:t>
      </w:r>
      <w:r w:rsidR="0056744B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гербовом щите появляются серп  и молот. Гербовый щит обрамлен хлебными  колосьями.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44B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(Слайд с изображением герба СССР).</w:t>
      </w:r>
    </w:p>
    <w:p w:rsidR="00BC6819" w:rsidRPr="00E2490A" w:rsidRDefault="00E2490A" w:rsidP="00E2490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</w:t>
      </w:r>
      <w:r w:rsidR="00BC681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30 декабря 1922 года на </w:t>
      </w:r>
      <w:r w:rsidR="00BC681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</w:t>
      </w:r>
      <w:r w:rsidR="00BC681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Всесоюзном съезде Советов была принята декларация об Образовании СССР.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BC681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Герб СССР состоял из серпа и молота на земном шаре, изображенном в лучах солнца и обрамленном колосьями, перевитыми красной лентой с надписью на 6 языках: русском, украинском, белорусском, грузинском, армянском, тюрко-татарском. А затем с увеличением количества союзных республик прибавлялись ленты с надписями.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1D3" w:rsidRPr="00E2490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(Слайд с изображением герба РФ).</w:t>
      </w:r>
    </w:p>
    <w:p w:rsidR="002D5E14" w:rsidRPr="00627C35" w:rsidRDefault="00E2490A" w:rsidP="002D5E14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11D3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Государственный герб РФ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увенчал двумя малыми коронами и над ними – одной большой короной, соединенной лентой. В правой лапе орла – скипетр, в левой – держава. На груди орла, в красном щите, серебряный всадник в синем плаще на серебряном коне, поражающий серебряным копьем черного, опрокинутого навзничь и попранного конем дракона.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</w:t>
      </w:r>
    </w:p>
    <w:p w:rsidR="00DE11D3" w:rsidRPr="00627C35" w:rsidRDefault="006731F6" w:rsidP="00627C35">
      <w:pPr>
        <w:spacing w:line="240" w:lineRule="auto"/>
        <w:jc w:val="center"/>
        <w:rPr>
          <w:rFonts w:ascii="Park Avenue" w:hAnsi="Park Avenue" w:cs="Times New Roman"/>
          <w:b/>
          <w:color w:val="FF0000"/>
          <w:sz w:val="32"/>
          <w:szCs w:val="32"/>
        </w:rPr>
      </w:pPr>
      <w:r w:rsidRPr="00627C35">
        <w:rPr>
          <w:rFonts w:ascii="Park Avenue" w:hAnsi="Park Avenue" w:cs="Times New Roman"/>
          <w:b/>
          <w:color w:val="FF0000"/>
          <w:sz w:val="32"/>
          <w:szCs w:val="32"/>
        </w:rPr>
        <w:lastRenderedPageBreak/>
        <w:t>История российского флага.</w:t>
      </w:r>
    </w:p>
    <w:p w:rsidR="006731F6" w:rsidRPr="002D5E14" w:rsidRDefault="002D5E14" w:rsidP="00E2490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</w:t>
      </w:r>
      <w:r w:rsidR="006731F6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Происхождение знамен уходят своими корнями в глубокую древность. В </w:t>
      </w:r>
      <w:r w:rsidR="006731F6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XII</w:t>
      </w:r>
      <w:r w:rsidR="006731F6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веке их называли хоругви.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6731F6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</w:t>
      </w:r>
      <w:r w:rsidR="006731F6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XIV</w:t>
      </w:r>
      <w:r w:rsidR="006731F6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веке хоругви получают название «знамения», которое толковалось как изображение.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731F6"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Слайд с изображением древнего стяга.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6731F6" w:rsidRPr="002D5E14" w:rsidRDefault="002D5E14" w:rsidP="00E2490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31F6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своих стягах русские воины несли изображения святых. Рукописи показывают, что знамена были различных цветов: красные, зеленые, синие.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</w:t>
      </w:r>
      <w:r w:rsidR="00A533F9"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Слайд с изображением прапоры.</w:t>
      </w:r>
      <w:r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)</w:t>
      </w:r>
    </w:p>
    <w:p w:rsidR="00A533F9" w:rsidRPr="001A43D3" w:rsidRDefault="002D5E14" w:rsidP="00E249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</w:t>
      </w:r>
      <w:r w:rsidR="00A533F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Русские воеводы любили знамена прапоры – это небольшие знамена с длинными хвостами. У каждого воеводы был свой прапор, а иногда и несколько, причем с разными эмблемами.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</w:t>
      </w:r>
      <w:r w:rsidR="00A533F9"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Слайд с изображением флага при Петре </w:t>
      </w:r>
      <w:r w:rsidR="00A533F9"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en-US"/>
        </w:rPr>
        <w:t>I</w:t>
      </w:r>
      <w:r w:rsidR="00A533F9"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)</w:t>
      </w:r>
    </w:p>
    <w:p w:rsidR="00005521" w:rsidRPr="002D5E14" w:rsidRDefault="002D5E14" w:rsidP="00E2490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</w:t>
      </w:r>
      <w:r w:rsidR="00A533F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Упорядочить число знамен и флагов  приказал Петр </w:t>
      </w:r>
      <w:r w:rsidR="00A533F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</w:t>
      </w:r>
      <w:r w:rsidR="00A533F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после побед в Северной войне и повелевал использовать бело-сине-красный цвет.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</w:t>
      </w:r>
      <w:r w:rsidR="00005521"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Слайд с изображением флага  черно-желто-белого.</w:t>
      </w:r>
      <w:r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)</w:t>
      </w:r>
      <w:r w:rsidR="00627C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521" w:rsidRPr="001A43D3">
        <w:rPr>
          <w:rFonts w:ascii="Times New Roman" w:hAnsi="Times New Roman" w:cs="Times New Roman"/>
          <w:sz w:val="24"/>
          <w:szCs w:val="24"/>
        </w:rPr>
        <w:t xml:space="preserve">В </w:t>
      </w:r>
      <w:r w:rsidR="00005521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XIX</w:t>
      </w:r>
      <w:r w:rsidR="00005521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веке появился черно-желто-белый флаг 29 апреля 1896 года Николай </w:t>
      </w:r>
      <w:r w:rsidR="00005521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II</w:t>
      </w:r>
      <w:r w:rsidR="00005521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повелел снова восстановить бело-сине-кр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асный флаг</w:t>
      </w:r>
      <w:proofErr w:type="gramStart"/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521"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</w:t>
      </w:r>
      <w:proofErr w:type="gramStart"/>
      <w:r w:rsidR="00005521"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с</w:t>
      </w:r>
      <w:proofErr w:type="gramEnd"/>
      <w:r w:rsidR="00005521"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лайд).</w:t>
      </w:r>
      <w:r w:rsidR="00005521" w:rsidRPr="001A43D3">
        <w:rPr>
          <w:rFonts w:ascii="Times New Roman" w:hAnsi="Times New Roman" w:cs="Times New Roman"/>
          <w:sz w:val="24"/>
          <w:szCs w:val="24"/>
        </w:rPr>
        <w:t xml:space="preserve"> </w:t>
      </w:r>
      <w:r w:rsidR="00005521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 в верхнем углу квадрат с изображением двуглавого орла</w:t>
      </w:r>
      <w:r w:rsidR="00005521" w:rsidRPr="001A43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</w:t>
      </w:r>
      <w:r w:rsidR="00005521"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Слайд с изображением  красного флага.</w:t>
      </w:r>
      <w:r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)</w:t>
      </w:r>
    </w:p>
    <w:p w:rsidR="00005521" w:rsidRPr="002D5E14" w:rsidRDefault="002D5E14" w:rsidP="00E2490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5521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приходом к власти большевиков государственным флагом стал красный флаг.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</w:t>
      </w:r>
      <w:r w:rsidR="00005521"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Слайд с изображением современного флага.</w:t>
      </w:r>
      <w:r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)</w:t>
      </w:r>
    </w:p>
    <w:p w:rsidR="00005521" w:rsidRPr="00627C35" w:rsidRDefault="002D5E14" w:rsidP="00E2490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5521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Исторические судьбы России сделали возможным возвращение бело-сине-красного флага в нашу сегодняшнюю жизнь. Цвета государственного флага никогда не выбираются просто так. Каждый цвет имеет свое особое значение. Красный цвет – отвагу, мужество и героизм; синий цвет – небо, верность; белый – благородство, совершенство.</w:t>
      </w:r>
    </w:p>
    <w:p w:rsidR="00005521" w:rsidRPr="002D5E14" w:rsidRDefault="00E36C70" w:rsidP="002D5E14">
      <w:pPr>
        <w:spacing w:line="240" w:lineRule="auto"/>
        <w:jc w:val="center"/>
        <w:rPr>
          <w:rFonts w:ascii="Park Avenue" w:hAnsi="Park Avenue" w:cs="Times New Roman"/>
          <w:b/>
          <w:color w:val="FF0000"/>
          <w:sz w:val="32"/>
          <w:szCs w:val="32"/>
        </w:rPr>
      </w:pPr>
      <w:r w:rsidRPr="002D5E14">
        <w:rPr>
          <w:rFonts w:ascii="Park Avenue" w:hAnsi="Park Avenue" w:cs="Times New Roman"/>
          <w:b/>
          <w:color w:val="FF0000"/>
          <w:sz w:val="32"/>
          <w:szCs w:val="32"/>
        </w:rPr>
        <w:t>История российского гимна.</w:t>
      </w:r>
    </w:p>
    <w:p w:rsidR="008F7B0D" w:rsidRPr="00627C35" w:rsidRDefault="002D5E14" w:rsidP="00E2490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6C7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Государственный гимн, так же как герб и флаг, является официальным символом любой суверенной страны.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E36C7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Гимн (от греч</w:t>
      </w:r>
      <w:proofErr w:type="gramStart"/>
      <w:r w:rsidR="00E36C7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 w:rsidR="00E36C7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="00E36C7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proofErr w:type="gramEnd"/>
      <w:r w:rsidR="00E36C7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лова </w:t>
      </w:r>
      <w:proofErr w:type="spellStart"/>
      <w:r w:rsidR="00E36C7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hymnos</w:t>
      </w:r>
      <w:proofErr w:type="spellEnd"/>
      <w:r w:rsidR="00E36C7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торжественная песнь в честь божества) – хвалебная песнь, музыкальное произведение торжественного характера.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E36C7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Появление гимна Российской империи связано с победой в Отечественной войне 1812 года и прославлением царя Александра </w:t>
      </w:r>
      <w:r w:rsidR="00E36C7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</w:t>
      </w:r>
      <w:r w:rsidR="00E36C7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Поэт В.А. Жуковский написал стихотворение «Молитва русских»</w:t>
      </w:r>
      <w:r w:rsid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r w:rsidR="00E36C7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первая строка которого начиналась словами «Боже, Царя храни». Но он в течение 20 лет исполнялся</w:t>
      </w:r>
      <w:r w:rsidR="00DA2000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 английскую  музыку.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587C97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Николай </w:t>
      </w:r>
      <w:r w:rsidR="00587C97" w:rsidRPr="00627C3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</w:t>
      </w:r>
      <w:r w:rsidR="00587C97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надумал создать «народную песнь». Автором музыки он выбрал </w:t>
      </w:r>
      <w:r w:rsidR="008F7B0D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близкого и преданного ему человека Алексея Федоровича Львова.</w:t>
      </w:r>
      <w:r w:rsid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8F7B0D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Давайте послушаем  гимн российской империи.</w:t>
      </w:r>
    </w:p>
    <w:p w:rsidR="008F7B0D" w:rsidRPr="002D5E14" w:rsidRDefault="008F7B0D" w:rsidP="002D5E1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5E14">
        <w:rPr>
          <w:rFonts w:ascii="Times New Roman" w:hAnsi="Times New Roman" w:cs="Times New Roman"/>
          <w:i/>
          <w:sz w:val="24"/>
          <w:szCs w:val="24"/>
        </w:rPr>
        <w:t>(звучит гимн.</w:t>
      </w:r>
      <w:proofErr w:type="gramEnd"/>
      <w:r w:rsidRPr="002D5E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D5E14">
        <w:rPr>
          <w:rFonts w:ascii="Times New Roman" w:hAnsi="Times New Roman" w:cs="Times New Roman"/>
          <w:i/>
          <w:sz w:val="24"/>
          <w:szCs w:val="24"/>
        </w:rPr>
        <w:t>На экране слайд с изображением Жуковского В.А. и Львова)</w:t>
      </w:r>
      <w:proofErr w:type="gramEnd"/>
    </w:p>
    <w:p w:rsidR="008F7B0D" w:rsidRPr="002D5E14" w:rsidRDefault="002D5E14" w:rsidP="00E2490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</w:t>
      </w:r>
      <w:r w:rsidR="008F7B0D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Авторами гимна СССР и РФ были поэт Сергей Михалков и композитор Александр Александров.</w:t>
      </w:r>
      <w:r w:rsidR="008F7B0D" w:rsidRPr="001A4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(С</w:t>
      </w:r>
      <w:r w:rsidR="008F7B0D"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лайд с изображением портретов С. Михалкова и А. Александрова).</w:t>
      </w:r>
    </w:p>
    <w:p w:rsidR="008F7B0D" w:rsidRPr="00627C35" w:rsidRDefault="008F7B0D" w:rsidP="00E2490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 теперь давайте послушаем гимн Российской Федерации</w:t>
      </w:r>
      <w:proofErr w:type="gramStart"/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627C35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(</w:t>
      </w:r>
      <w:proofErr w:type="gramStart"/>
      <w:r w:rsidRPr="00627C35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з</w:t>
      </w:r>
      <w:proofErr w:type="gramEnd"/>
      <w:r w:rsidRPr="00627C35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вучит гимн)</w:t>
      </w:r>
    </w:p>
    <w:p w:rsidR="00A674E4" w:rsidRPr="002D5E14" w:rsidRDefault="002D5E14" w:rsidP="00E2490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</w:t>
      </w:r>
      <w:r w:rsidR="00A674E4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После распада СССР на суверенные государства у них появились свои музыкальные символы.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674E4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Наша республика как субъект РФ имеет свои символы: герб, флаг и гимн</w:t>
      </w:r>
      <w:proofErr w:type="gramStart"/>
      <w:r w:rsidR="00A674E4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 w:rsidR="00A674E4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674E4" w:rsidRPr="00627C35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yellow"/>
        </w:rPr>
        <w:t>(</w:t>
      </w:r>
      <w:proofErr w:type="gramStart"/>
      <w:r w:rsidR="00A674E4"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с</w:t>
      </w:r>
      <w:proofErr w:type="gramEnd"/>
      <w:r w:rsidR="00A674E4" w:rsidRPr="002D5E1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лайды с изображением герба РД, флаг РД).</w:t>
      </w:r>
    </w:p>
    <w:p w:rsidR="00A674E4" w:rsidRPr="00627C35" w:rsidRDefault="00611E84" w:rsidP="00E2490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Гимн Республики Дагестан звучит так:</w:t>
      </w:r>
    </w:p>
    <w:p w:rsidR="00611E84" w:rsidRPr="00627C35" w:rsidRDefault="00611E84" w:rsidP="002D5E14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«Дагестан – ты Отчизна святая!</w:t>
      </w:r>
      <w:r w:rsidR="002D5E14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Нет</w:t>
      </w:r>
      <w:proofErr w:type="gramEnd"/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родней и привольнее края</w:t>
      </w:r>
      <w:r w:rsidR="002D5E14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Горы твои мудры, степи твои щедры</w:t>
      </w:r>
      <w:r w:rsidR="002D5E14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Древнего Каспия благодатны дары».</w:t>
      </w:r>
    </w:p>
    <w:p w:rsidR="00526EC3" w:rsidRPr="002D5E14" w:rsidRDefault="00611E84" w:rsidP="002D5E14">
      <w:pPr>
        <w:spacing w:line="240" w:lineRule="auto"/>
        <w:jc w:val="center"/>
        <w:rPr>
          <w:rFonts w:ascii="Park Avenue" w:hAnsi="Park Avenue" w:cs="Times New Roman"/>
          <w:b/>
          <w:color w:val="FF0000"/>
          <w:sz w:val="32"/>
          <w:szCs w:val="32"/>
        </w:rPr>
      </w:pPr>
      <w:r w:rsidRPr="002D5E14">
        <w:rPr>
          <w:rFonts w:ascii="Park Avenue" w:hAnsi="Park Avenue" w:cs="Times New Roman"/>
          <w:b/>
          <w:color w:val="FF0000"/>
          <w:sz w:val="32"/>
          <w:szCs w:val="32"/>
        </w:rPr>
        <w:t>Указы Президента РФ.</w:t>
      </w:r>
    </w:p>
    <w:p w:rsidR="00611E84" w:rsidRPr="00627C35" w:rsidRDefault="002D5E14" w:rsidP="00E2490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</w:t>
      </w:r>
      <w:r w:rsidR="00611E84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25 декабря 2000 года Президент РФ В.В. Путин подписал принятые Государственной Думой и одобренные Советом Федерации три федеральных конституционных закона:</w:t>
      </w:r>
    </w:p>
    <w:p w:rsidR="00611E84" w:rsidRPr="00627C35" w:rsidRDefault="00611E84" w:rsidP="002D5E14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 «О Государственном флаге РФ»</w:t>
      </w:r>
      <w:r w:rsidR="002D5E14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 «О Государственном гербе РФ»</w:t>
      </w:r>
      <w:r w:rsidR="002D5E14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 «О Государственном гимне РФ»</w:t>
      </w:r>
    </w:p>
    <w:p w:rsidR="00611E84" w:rsidRPr="00627C35" w:rsidRDefault="002D5E14" w:rsidP="00E2490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</w:t>
      </w:r>
      <w:r w:rsidR="00611E84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 указу Президента РФ В.В. Путина День Государственного флага РФ установлен как праздничный и отмечается 22 августа.</w:t>
      </w:r>
    </w:p>
    <w:p w:rsidR="00611E84" w:rsidRPr="002D5E14" w:rsidRDefault="00627C35" w:rsidP="00E2490A">
      <w:pPr>
        <w:spacing w:line="240" w:lineRule="auto"/>
        <w:jc w:val="both"/>
        <w:rPr>
          <w:rFonts w:ascii="AGUniversityCyr-Roman" w:hAnsi="AGUniversityCyr-Roman" w:cs="Times New Roman"/>
          <w:b/>
          <w:color w:val="FF0000"/>
          <w:sz w:val="32"/>
          <w:szCs w:val="32"/>
        </w:rPr>
      </w:pPr>
      <w:r>
        <w:rPr>
          <w:rFonts w:ascii="AGUniversityCyr-Roman" w:hAnsi="AGUniversityCyr-Roman" w:cs="Times New Roman"/>
          <w:b/>
          <w:color w:val="FF0000"/>
          <w:sz w:val="32"/>
          <w:szCs w:val="32"/>
          <w:lang w:val="en-US"/>
        </w:rPr>
        <w:t>III</w:t>
      </w:r>
      <w:r w:rsidRPr="00EA254E">
        <w:rPr>
          <w:rFonts w:ascii="AGUniversityCyr-Roman" w:hAnsi="AGUniversityCyr-Roman" w:cs="Times New Roman"/>
          <w:b/>
          <w:color w:val="FF0000"/>
          <w:sz w:val="32"/>
          <w:szCs w:val="32"/>
        </w:rPr>
        <w:t xml:space="preserve">. </w:t>
      </w:r>
      <w:r w:rsidR="00F17979" w:rsidRPr="002D5E14">
        <w:rPr>
          <w:rFonts w:ascii="AGUniversityCyr-Roman" w:hAnsi="AGUniversityCyr-Roman" w:cs="Times New Roman"/>
          <w:b/>
          <w:color w:val="FF0000"/>
          <w:sz w:val="32"/>
          <w:szCs w:val="32"/>
        </w:rPr>
        <w:t>Заключение.</w:t>
      </w:r>
    </w:p>
    <w:p w:rsidR="00F17979" w:rsidRPr="002D5E14" w:rsidRDefault="00F17979" w:rsidP="00E2490A">
      <w:pPr>
        <w:spacing w:line="240" w:lineRule="auto"/>
        <w:jc w:val="both"/>
        <w:rPr>
          <w:rFonts w:ascii="AGUniversityCyr-Roman" w:hAnsi="AGUniversityCyr-Roman" w:cs="Times New Roman"/>
          <w:b/>
          <w:color w:val="FF0000"/>
          <w:sz w:val="32"/>
          <w:szCs w:val="32"/>
        </w:rPr>
      </w:pPr>
      <w:r w:rsidRPr="002D5E14">
        <w:rPr>
          <w:rFonts w:ascii="AGUniversityCyr-Roman" w:hAnsi="AGUniversityCyr-Roman" w:cs="Times New Roman"/>
          <w:b/>
          <w:color w:val="FF0000"/>
          <w:sz w:val="32"/>
          <w:szCs w:val="32"/>
        </w:rPr>
        <w:t>Глоссарий.</w:t>
      </w:r>
    </w:p>
    <w:p w:rsidR="00F17979" w:rsidRPr="00627C35" w:rsidRDefault="00F17979" w:rsidP="00E2490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Мы сегодня использовали в беседе такие термины как:</w:t>
      </w:r>
    </w:p>
    <w:p w:rsidR="00F17979" w:rsidRPr="00627C35" w:rsidRDefault="00EC29C1" w:rsidP="00E2490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1. Г</w:t>
      </w:r>
      <w:r w:rsidR="00F17979" w:rsidRPr="002D5E14">
        <w:rPr>
          <w:rFonts w:ascii="Times New Roman" w:hAnsi="Times New Roman" w:cs="Times New Roman"/>
          <w:b/>
          <w:color w:val="00B050"/>
          <w:sz w:val="24"/>
          <w:szCs w:val="24"/>
        </w:rPr>
        <w:t>еральдика</w:t>
      </w:r>
      <w:r w:rsidR="00F17979" w:rsidRPr="001A43D3">
        <w:rPr>
          <w:rFonts w:ascii="Times New Roman" w:hAnsi="Times New Roman" w:cs="Times New Roman"/>
          <w:sz w:val="24"/>
          <w:szCs w:val="24"/>
        </w:rPr>
        <w:t xml:space="preserve"> </w:t>
      </w:r>
      <w:r w:rsidR="00F1797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– гербоведение – составление, истолкование и изучение гербов и иных геральдических знаков.</w:t>
      </w:r>
    </w:p>
    <w:p w:rsidR="00F17979" w:rsidRPr="00627C35" w:rsidRDefault="00EC29C1" w:rsidP="00E2490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2. Д</w:t>
      </w:r>
      <w:r w:rsidR="00F17979" w:rsidRPr="002D5E14">
        <w:rPr>
          <w:rFonts w:ascii="Times New Roman" w:hAnsi="Times New Roman" w:cs="Times New Roman"/>
          <w:b/>
          <w:color w:val="00B050"/>
          <w:sz w:val="24"/>
          <w:szCs w:val="24"/>
        </w:rPr>
        <w:t>вуглавый орел</w:t>
      </w:r>
      <w:r w:rsidR="00F17979" w:rsidRPr="001A43D3">
        <w:rPr>
          <w:rFonts w:ascii="Times New Roman" w:hAnsi="Times New Roman" w:cs="Times New Roman"/>
          <w:sz w:val="24"/>
          <w:szCs w:val="24"/>
        </w:rPr>
        <w:t xml:space="preserve"> </w:t>
      </w:r>
      <w:r w:rsidR="00F1797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– мифическая птица, посвященная Солнцу, божественной силе. В древности считалась царской птицей, а в России – основная фигура Государственного герба.</w:t>
      </w:r>
    </w:p>
    <w:p w:rsidR="00F17979" w:rsidRPr="00627C35" w:rsidRDefault="00EC29C1" w:rsidP="00E2490A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3. Э</w:t>
      </w:r>
      <w:r w:rsidR="00F17979" w:rsidRPr="002D5E14">
        <w:rPr>
          <w:rFonts w:ascii="Times New Roman" w:hAnsi="Times New Roman" w:cs="Times New Roman"/>
          <w:b/>
          <w:color w:val="00B050"/>
          <w:sz w:val="24"/>
          <w:szCs w:val="24"/>
        </w:rPr>
        <w:t>мблема</w:t>
      </w:r>
      <w:r w:rsidR="00F17979" w:rsidRPr="001A43D3">
        <w:rPr>
          <w:rFonts w:ascii="Times New Roman" w:hAnsi="Times New Roman" w:cs="Times New Roman"/>
          <w:sz w:val="24"/>
          <w:szCs w:val="24"/>
        </w:rPr>
        <w:t xml:space="preserve"> – </w:t>
      </w:r>
      <w:r w:rsidR="00F17979"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условное изображение какого-либо понятия, идеи.</w:t>
      </w:r>
    </w:p>
    <w:p w:rsidR="00F17979" w:rsidRPr="001A43D3" w:rsidRDefault="00F17979" w:rsidP="00E249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E1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4. </w:t>
      </w:r>
      <w:r w:rsidR="00EC29C1">
        <w:rPr>
          <w:rFonts w:ascii="Times New Roman" w:hAnsi="Times New Roman" w:cs="Times New Roman"/>
          <w:b/>
          <w:color w:val="00B050"/>
          <w:sz w:val="24"/>
          <w:szCs w:val="24"/>
        </w:rPr>
        <w:t>А</w:t>
      </w:r>
      <w:r w:rsidRPr="002D5E14">
        <w:rPr>
          <w:rFonts w:ascii="Times New Roman" w:hAnsi="Times New Roman" w:cs="Times New Roman"/>
          <w:b/>
          <w:color w:val="00B050"/>
          <w:sz w:val="24"/>
          <w:szCs w:val="24"/>
        </w:rPr>
        <w:t>трибут</w:t>
      </w:r>
      <w:r w:rsidRPr="001A43D3">
        <w:rPr>
          <w:rFonts w:ascii="Times New Roman" w:hAnsi="Times New Roman" w:cs="Times New Roman"/>
          <w:sz w:val="24"/>
          <w:szCs w:val="24"/>
        </w:rPr>
        <w:t xml:space="preserve"> – </w:t>
      </w:r>
      <w:r w:rsidRPr="00627C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необходимый, постоянный признак, принадлежность</w:t>
      </w:r>
      <w:r w:rsidRPr="001A43D3">
        <w:rPr>
          <w:rFonts w:ascii="Times New Roman" w:hAnsi="Times New Roman" w:cs="Times New Roman"/>
          <w:sz w:val="24"/>
          <w:szCs w:val="24"/>
        </w:rPr>
        <w:t>.</w:t>
      </w:r>
    </w:p>
    <w:p w:rsidR="00611E84" w:rsidRPr="001A43D3" w:rsidRDefault="00611E84" w:rsidP="00E249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1E84" w:rsidRPr="001A43D3" w:rsidSect="001A43D3">
      <w:pgSz w:w="11906" w:h="16838"/>
      <w:pgMar w:top="1134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UniversityCyr-Roman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UkrainianDecor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Park Avenue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FE6"/>
    <w:multiLevelType w:val="hybridMultilevel"/>
    <w:tmpl w:val="23109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0BE2"/>
    <w:rsid w:val="00005521"/>
    <w:rsid w:val="00030A90"/>
    <w:rsid w:val="00077CE8"/>
    <w:rsid w:val="000C2EC9"/>
    <w:rsid w:val="00192AA1"/>
    <w:rsid w:val="001A43D3"/>
    <w:rsid w:val="001C1CD3"/>
    <w:rsid w:val="00201B50"/>
    <w:rsid w:val="002D5E14"/>
    <w:rsid w:val="00307DBA"/>
    <w:rsid w:val="0031781C"/>
    <w:rsid w:val="00327F79"/>
    <w:rsid w:val="00330AE4"/>
    <w:rsid w:val="00526EC3"/>
    <w:rsid w:val="0056744B"/>
    <w:rsid w:val="00583049"/>
    <w:rsid w:val="00587C97"/>
    <w:rsid w:val="005A0206"/>
    <w:rsid w:val="005A1916"/>
    <w:rsid w:val="005A323F"/>
    <w:rsid w:val="00611E84"/>
    <w:rsid w:val="00627C35"/>
    <w:rsid w:val="00643571"/>
    <w:rsid w:val="006731F6"/>
    <w:rsid w:val="00675DB0"/>
    <w:rsid w:val="00700BED"/>
    <w:rsid w:val="008F3430"/>
    <w:rsid w:val="008F7B0D"/>
    <w:rsid w:val="00980745"/>
    <w:rsid w:val="00A533F9"/>
    <w:rsid w:val="00A5413A"/>
    <w:rsid w:val="00A674E4"/>
    <w:rsid w:val="00A828D9"/>
    <w:rsid w:val="00AA19BB"/>
    <w:rsid w:val="00AB707A"/>
    <w:rsid w:val="00AC215A"/>
    <w:rsid w:val="00AE35F4"/>
    <w:rsid w:val="00BA527F"/>
    <w:rsid w:val="00BC6819"/>
    <w:rsid w:val="00C271B6"/>
    <w:rsid w:val="00D42905"/>
    <w:rsid w:val="00DA2000"/>
    <w:rsid w:val="00DE11D3"/>
    <w:rsid w:val="00E2490A"/>
    <w:rsid w:val="00E36C70"/>
    <w:rsid w:val="00E40B47"/>
    <w:rsid w:val="00EA0BE2"/>
    <w:rsid w:val="00EA254E"/>
    <w:rsid w:val="00EC29C1"/>
    <w:rsid w:val="00F17979"/>
    <w:rsid w:val="00F4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66E8-42D2-4120-AD02-2C113CC4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38</cp:revision>
  <cp:lastPrinted>2012-02-29T18:59:00Z</cp:lastPrinted>
  <dcterms:created xsi:type="dcterms:W3CDTF">2012-02-27T07:47:00Z</dcterms:created>
  <dcterms:modified xsi:type="dcterms:W3CDTF">2024-01-30T17:54:00Z</dcterms:modified>
</cp:coreProperties>
</file>